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0771" w14:textId="77777777" w:rsidR="00930D79" w:rsidRPr="00093160" w:rsidRDefault="00930D79" w:rsidP="00930D79">
      <w:pPr>
        <w:ind w:firstLine="0"/>
        <w:jc w:val="center"/>
        <w:rPr>
          <w:b/>
          <w:sz w:val="24"/>
        </w:rPr>
      </w:pPr>
      <w:r w:rsidRPr="00093160">
        <w:rPr>
          <w:b/>
          <w:sz w:val="24"/>
        </w:rPr>
        <w:t>МЕМОРАНДУМ</w:t>
      </w:r>
    </w:p>
    <w:p w14:paraId="479039BD" w14:textId="77777777" w:rsidR="00930D79" w:rsidRPr="00093160" w:rsidRDefault="00933C25" w:rsidP="00930D79">
      <w:pPr>
        <w:ind w:firstLine="0"/>
        <w:jc w:val="center"/>
        <w:rPr>
          <w:sz w:val="24"/>
        </w:rPr>
      </w:pPr>
      <w:r w:rsidRPr="00093160">
        <w:rPr>
          <w:sz w:val="24"/>
        </w:rPr>
        <w:t>про співпрацю</w:t>
      </w:r>
    </w:p>
    <w:p w14:paraId="0303F0A4" w14:textId="77777777" w:rsidR="008E3249" w:rsidRPr="00093160" w:rsidRDefault="00930D79" w:rsidP="00AD6354">
      <w:pPr>
        <w:pStyle w:val="a8"/>
      </w:pPr>
      <w:r w:rsidRPr="00BE6A2E">
        <w:rPr>
          <w:sz w:val="24"/>
        </w:rPr>
        <w:t xml:space="preserve">між </w:t>
      </w:r>
      <w:r w:rsidR="009A169B" w:rsidRPr="00BE6A2E">
        <w:rPr>
          <w:sz w:val="24"/>
        </w:rPr>
        <w:t>Національним технічним університетом «Дніпровська політехніка»</w:t>
      </w:r>
      <w:r w:rsidR="0098404F" w:rsidRPr="00093160">
        <w:rPr>
          <w:rStyle w:val="a5"/>
          <w:b w:val="0"/>
          <w:sz w:val="24"/>
          <w:shd w:val="clear" w:color="auto" w:fill="FAFAFA"/>
        </w:rPr>
        <w:t xml:space="preserve"> </w:t>
      </w:r>
      <w:r w:rsidR="0098404F" w:rsidRPr="00BE6A2E">
        <w:rPr>
          <w:sz w:val="24"/>
          <w:szCs w:val="22"/>
        </w:rPr>
        <w:t>та</w:t>
      </w:r>
    </w:p>
    <w:p w14:paraId="4933630C" w14:textId="77777777" w:rsidR="008E3249" w:rsidRPr="00042416" w:rsidRDefault="001368BA" w:rsidP="00930D79">
      <w:pPr>
        <w:ind w:left="-284" w:firstLine="0"/>
        <w:jc w:val="center"/>
        <w:rPr>
          <w:color w:val="FF0000"/>
          <w:sz w:val="24"/>
        </w:rPr>
      </w:pPr>
      <w:r w:rsidRPr="00042416">
        <w:rPr>
          <w:color w:val="FF0000"/>
          <w:sz w:val="24"/>
        </w:rPr>
        <w:t>Черкаським державним технологічним університетом</w:t>
      </w:r>
    </w:p>
    <w:p w14:paraId="536BA84A" w14:textId="77777777" w:rsidR="00023462" w:rsidRPr="00093160" w:rsidRDefault="00023462" w:rsidP="00930D79">
      <w:pPr>
        <w:ind w:left="-284" w:firstLine="0"/>
        <w:jc w:val="center"/>
        <w:rPr>
          <w:sz w:val="24"/>
        </w:rPr>
      </w:pPr>
    </w:p>
    <w:p w14:paraId="6424030F" w14:textId="77777777" w:rsidR="00930D79" w:rsidRPr="00093160" w:rsidRDefault="00930D79" w:rsidP="00930D79">
      <w:pPr>
        <w:ind w:firstLine="0"/>
        <w:jc w:val="both"/>
        <w:rPr>
          <w:sz w:val="24"/>
        </w:rPr>
      </w:pPr>
      <w:r w:rsidRPr="00093160">
        <w:rPr>
          <w:sz w:val="24"/>
        </w:rPr>
        <w:t>м. Дніпро</w:t>
      </w:r>
      <w:r w:rsidR="00F068FD" w:rsidRPr="00093160">
        <w:rPr>
          <w:sz w:val="24"/>
        </w:rPr>
        <w:t xml:space="preserve">                                                                  </w:t>
      </w:r>
      <w:r w:rsidR="00093160">
        <w:rPr>
          <w:sz w:val="24"/>
        </w:rPr>
        <w:tab/>
      </w:r>
      <w:r w:rsidR="00093160">
        <w:rPr>
          <w:sz w:val="24"/>
        </w:rPr>
        <w:tab/>
      </w:r>
      <w:r w:rsidR="00F068FD" w:rsidRPr="00093160">
        <w:rPr>
          <w:sz w:val="24"/>
        </w:rPr>
        <w:t xml:space="preserve">            «___» _________ 20</w:t>
      </w:r>
      <w:r w:rsidR="00E362D6" w:rsidRPr="00093160">
        <w:rPr>
          <w:sz w:val="24"/>
        </w:rPr>
        <w:t>__</w:t>
      </w:r>
      <w:r w:rsidR="00F068FD" w:rsidRPr="00093160">
        <w:rPr>
          <w:sz w:val="24"/>
        </w:rPr>
        <w:t xml:space="preserve"> р.</w:t>
      </w:r>
    </w:p>
    <w:p w14:paraId="54965108" w14:textId="77777777" w:rsidR="00930D79" w:rsidRPr="00093160" w:rsidRDefault="00930D79" w:rsidP="00930D79">
      <w:pPr>
        <w:ind w:firstLine="0"/>
        <w:jc w:val="both"/>
        <w:rPr>
          <w:sz w:val="24"/>
        </w:rPr>
      </w:pPr>
    </w:p>
    <w:p w14:paraId="25AF800B" w14:textId="2A5E0169" w:rsidR="00930D79" w:rsidRPr="00093160" w:rsidRDefault="009A169B" w:rsidP="00BE6A2E">
      <w:pPr>
        <w:pStyle w:val="a8"/>
        <w:spacing w:line="276" w:lineRule="auto"/>
        <w:jc w:val="both"/>
      </w:pPr>
      <w:r w:rsidRPr="00BE6A2E">
        <w:rPr>
          <w:b/>
          <w:bCs/>
          <w:sz w:val="24"/>
          <w:szCs w:val="22"/>
        </w:rPr>
        <w:t>Національний технічний університет «Дніпровська політехніка»</w:t>
      </w:r>
      <w:r w:rsidR="00DC6700" w:rsidRPr="00BE6A2E">
        <w:rPr>
          <w:sz w:val="24"/>
          <w:szCs w:val="22"/>
        </w:rPr>
        <w:t xml:space="preserve"> (далі – Дніпровський університет),</w:t>
      </w:r>
      <w:r w:rsidR="008E3249" w:rsidRPr="00BE6A2E">
        <w:rPr>
          <w:sz w:val="24"/>
          <w:szCs w:val="22"/>
        </w:rPr>
        <w:t xml:space="preserve"> </w:t>
      </w:r>
      <w:r w:rsidR="00930D79" w:rsidRPr="00BE6A2E">
        <w:rPr>
          <w:sz w:val="24"/>
          <w:szCs w:val="22"/>
        </w:rPr>
        <w:t xml:space="preserve">в особі </w:t>
      </w:r>
      <w:r w:rsidR="000E7F51" w:rsidRPr="00BE6A2E">
        <w:rPr>
          <w:sz w:val="24"/>
          <w:szCs w:val="22"/>
        </w:rPr>
        <w:t xml:space="preserve">ректора </w:t>
      </w:r>
      <w:r w:rsidRPr="00BE6A2E">
        <w:rPr>
          <w:sz w:val="24"/>
          <w:szCs w:val="22"/>
        </w:rPr>
        <w:t>Азюковського Олександра Олександровича</w:t>
      </w:r>
      <w:r w:rsidR="000E7F51" w:rsidRPr="00BE6A2E">
        <w:rPr>
          <w:sz w:val="24"/>
          <w:szCs w:val="22"/>
        </w:rPr>
        <w:t>, який діє на підставі Статуту</w:t>
      </w:r>
      <w:r w:rsidR="00930D79" w:rsidRPr="00BE6A2E">
        <w:rPr>
          <w:sz w:val="24"/>
          <w:szCs w:val="22"/>
        </w:rPr>
        <w:t xml:space="preserve">, з однієї сторони, та </w:t>
      </w:r>
      <w:r w:rsidR="001368BA" w:rsidRPr="00BE6A2E">
        <w:rPr>
          <w:b/>
          <w:bCs/>
          <w:color w:val="FF0000"/>
          <w:sz w:val="24"/>
          <w:szCs w:val="22"/>
        </w:rPr>
        <w:t>Черкаський державний технологічний університет</w:t>
      </w:r>
      <w:r w:rsidR="000E2943" w:rsidRPr="00BE6A2E">
        <w:rPr>
          <w:b/>
          <w:bCs/>
          <w:color w:val="FF0000"/>
          <w:sz w:val="24"/>
          <w:szCs w:val="22"/>
        </w:rPr>
        <w:t xml:space="preserve"> </w:t>
      </w:r>
      <w:r w:rsidR="000E2943" w:rsidRPr="00BE6A2E">
        <w:rPr>
          <w:color w:val="FF0000"/>
          <w:sz w:val="24"/>
          <w:szCs w:val="22"/>
        </w:rPr>
        <w:t>(далі – Черкаський університет)</w:t>
      </w:r>
      <w:r w:rsidR="001368BA" w:rsidRPr="00BE6A2E">
        <w:rPr>
          <w:color w:val="FF0000"/>
          <w:sz w:val="24"/>
          <w:szCs w:val="22"/>
        </w:rPr>
        <w:t xml:space="preserve">, </w:t>
      </w:r>
      <w:r w:rsidR="001368BA" w:rsidRPr="00BE6A2E">
        <w:rPr>
          <w:sz w:val="24"/>
          <w:szCs w:val="22"/>
        </w:rPr>
        <w:t xml:space="preserve">в особі </w:t>
      </w:r>
      <w:r w:rsidR="001368BA" w:rsidRPr="00BE6A2E">
        <w:rPr>
          <w:color w:val="FF0000"/>
          <w:sz w:val="24"/>
          <w:szCs w:val="22"/>
        </w:rPr>
        <w:t xml:space="preserve">ректора </w:t>
      </w:r>
      <w:r w:rsidR="00DC6700" w:rsidRPr="00BE6A2E">
        <w:rPr>
          <w:color w:val="FF0000"/>
          <w:sz w:val="24"/>
          <w:szCs w:val="22"/>
        </w:rPr>
        <w:t>Г</w:t>
      </w:r>
      <w:r w:rsidR="00FD6803" w:rsidRPr="00BE6A2E">
        <w:rPr>
          <w:color w:val="FF0000"/>
          <w:sz w:val="24"/>
          <w:szCs w:val="22"/>
        </w:rPr>
        <w:t>ригора Олега Олександровича</w:t>
      </w:r>
      <w:r w:rsidR="001368BA" w:rsidRPr="00BE6A2E">
        <w:rPr>
          <w:sz w:val="24"/>
          <w:szCs w:val="22"/>
        </w:rPr>
        <w:t xml:space="preserve">, який діє на підставі Статуту, з іншої сторони, </w:t>
      </w:r>
      <w:r w:rsidR="000E2943" w:rsidRPr="00BE6A2E">
        <w:rPr>
          <w:sz w:val="24"/>
          <w:szCs w:val="22"/>
        </w:rPr>
        <w:t>у подальшому разом іменовані Сторони</w:t>
      </w:r>
      <w:r w:rsidR="000E7F51" w:rsidRPr="00BE6A2E">
        <w:rPr>
          <w:sz w:val="24"/>
          <w:szCs w:val="22"/>
        </w:rPr>
        <w:t>,</w:t>
      </w:r>
      <w:r w:rsidR="000E2943" w:rsidRPr="00BE6A2E">
        <w:rPr>
          <w:sz w:val="24"/>
          <w:szCs w:val="22"/>
        </w:rPr>
        <w:t xml:space="preserve"> а кожна окремо</w:t>
      </w:r>
      <w:r w:rsidR="000E7F51" w:rsidRPr="00BE6A2E">
        <w:rPr>
          <w:sz w:val="24"/>
          <w:szCs w:val="22"/>
        </w:rPr>
        <w:t xml:space="preserve"> – Сторон</w:t>
      </w:r>
      <w:r w:rsidR="000E2943" w:rsidRPr="00BE6A2E">
        <w:rPr>
          <w:sz w:val="24"/>
          <w:szCs w:val="22"/>
        </w:rPr>
        <w:t>а</w:t>
      </w:r>
      <w:r w:rsidR="00930D79" w:rsidRPr="00BE6A2E">
        <w:rPr>
          <w:sz w:val="24"/>
          <w:szCs w:val="22"/>
        </w:rPr>
        <w:t>, домовились про наступне:</w:t>
      </w:r>
    </w:p>
    <w:p w14:paraId="58CFDB32" w14:textId="77777777" w:rsidR="00930D79" w:rsidRPr="00093160" w:rsidRDefault="00930D79" w:rsidP="00930D79">
      <w:pPr>
        <w:spacing w:line="288" w:lineRule="auto"/>
        <w:ind w:firstLine="567"/>
        <w:jc w:val="both"/>
        <w:rPr>
          <w:sz w:val="24"/>
        </w:rPr>
      </w:pPr>
    </w:p>
    <w:p w14:paraId="3918E5A8" w14:textId="77777777" w:rsidR="00021DA4" w:rsidRPr="00093160" w:rsidRDefault="00021DA4" w:rsidP="00AB6660">
      <w:pPr>
        <w:spacing w:line="288" w:lineRule="auto"/>
        <w:ind w:firstLine="567"/>
        <w:jc w:val="center"/>
        <w:rPr>
          <w:b/>
          <w:sz w:val="24"/>
        </w:rPr>
      </w:pPr>
      <w:r w:rsidRPr="00093160">
        <w:rPr>
          <w:b/>
          <w:sz w:val="24"/>
        </w:rPr>
        <w:t>1. МЕТА МЕМОРАНДУМУ</w:t>
      </w:r>
    </w:p>
    <w:p w14:paraId="0B2F255E" w14:textId="77777777" w:rsidR="000E2943" w:rsidRPr="00093160" w:rsidRDefault="000E2943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1.1 Метою Меморандуму є налагодження співпраці між Сторонами у сфе</w:t>
      </w:r>
      <w:r w:rsidR="008E3CB3" w:rsidRPr="00093160">
        <w:rPr>
          <w:sz w:val="24"/>
        </w:rPr>
        <w:t>рах: освіти та науки; обміну досв</w:t>
      </w:r>
      <w:r w:rsidR="00F079D3" w:rsidRPr="00093160">
        <w:rPr>
          <w:sz w:val="24"/>
        </w:rPr>
        <w:t>ідом під час здійснення діяльності пов’язаної з цим Меморандумом та іншими договорами, що можуть бути укладені між сторонами -</w:t>
      </w:r>
      <w:r w:rsidR="008E3CB3" w:rsidRPr="00093160">
        <w:rPr>
          <w:sz w:val="24"/>
        </w:rPr>
        <w:t xml:space="preserve"> що </w:t>
      </w:r>
      <w:r w:rsidR="00FD6803" w:rsidRPr="00093160">
        <w:rPr>
          <w:sz w:val="24"/>
        </w:rPr>
        <w:t>обґрунтовано</w:t>
      </w:r>
      <w:r w:rsidR="008E3CB3" w:rsidRPr="00093160">
        <w:rPr>
          <w:sz w:val="24"/>
        </w:rPr>
        <w:t xml:space="preserve"> спільним прагненням Сторін до підготовки висококваліфікованих фахівців</w:t>
      </w:r>
    </w:p>
    <w:p w14:paraId="2AB937A1" w14:textId="77777777" w:rsidR="002953FD" w:rsidRPr="00093160" w:rsidRDefault="002953FD" w:rsidP="00930D79">
      <w:pPr>
        <w:spacing w:line="288" w:lineRule="auto"/>
        <w:ind w:firstLine="567"/>
        <w:jc w:val="both"/>
        <w:rPr>
          <w:sz w:val="24"/>
        </w:rPr>
      </w:pPr>
    </w:p>
    <w:p w14:paraId="1E97E2F9" w14:textId="77777777" w:rsidR="00021DA4" w:rsidRPr="00093160" w:rsidRDefault="00021DA4" w:rsidP="00AB6660">
      <w:pPr>
        <w:spacing w:line="288" w:lineRule="auto"/>
        <w:ind w:firstLine="567"/>
        <w:jc w:val="center"/>
        <w:rPr>
          <w:b/>
          <w:sz w:val="24"/>
        </w:rPr>
      </w:pPr>
      <w:r w:rsidRPr="00093160">
        <w:rPr>
          <w:b/>
          <w:sz w:val="24"/>
        </w:rPr>
        <w:t>2. ПРЕДМЕТ МЕМОРАНДУМУ</w:t>
      </w:r>
    </w:p>
    <w:p w14:paraId="43EB28DF" w14:textId="77777777" w:rsidR="00AB6660" w:rsidRPr="00093160" w:rsidRDefault="00AB6660" w:rsidP="00730F0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2.1 Предметом цього Меморандуму є співпраця Сторін націлена на досягнення мети Меморандуму, </w:t>
      </w:r>
      <w:r w:rsidR="00730F09" w:rsidRPr="00093160">
        <w:rPr>
          <w:sz w:val="24"/>
        </w:rPr>
        <w:t>що здійснюється у форматі підготовки, взаємних консультаціях та реалізації спільних заходів, проектів і програм.</w:t>
      </w:r>
    </w:p>
    <w:p w14:paraId="2F8BD89E" w14:textId="77777777" w:rsidR="009C58CE" w:rsidRPr="00093160" w:rsidRDefault="009C58CE" w:rsidP="00730F0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2.2 Згідно з умовами цього Меморандуму Сторони погоджуються здійснювати взаємне консультування з питань вдосконалення освітньої, методичної, наукової та організаційної складової діяльності одна-одної. </w:t>
      </w:r>
    </w:p>
    <w:p w14:paraId="2301E491" w14:textId="77777777" w:rsidR="00D60523" w:rsidRPr="00093160" w:rsidRDefault="00D60523" w:rsidP="00730F0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2.</w:t>
      </w:r>
      <w:r w:rsidR="009C58CE" w:rsidRPr="00093160">
        <w:rPr>
          <w:sz w:val="24"/>
        </w:rPr>
        <w:t>3</w:t>
      </w:r>
      <w:r w:rsidRPr="00093160">
        <w:rPr>
          <w:sz w:val="24"/>
        </w:rPr>
        <w:t xml:space="preserve"> Співпраця здійснюється на засадах: </w:t>
      </w:r>
      <w:r w:rsidR="00FD6803" w:rsidRPr="00093160">
        <w:rPr>
          <w:sz w:val="24"/>
        </w:rPr>
        <w:t>верховенства</w:t>
      </w:r>
      <w:r w:rsidRPr="00093160">
        <w:rPr>
          <w:sz w:val="24"/>
        </w:rPr>
        <w:t xml:space="preserve"> права, законності, добровільності, відкритості, взаємного інформування, толерантності та недопущення дискримінації, </w:t>
      </w:r>
      <w:r w:rsidR="00195273" w:rsidRPr="00093160">
        <w:rPr>
          <w:sz w:val="24"/>
        </w:rPr>
        <w:t>компетентності та добросовісності.</w:t>
      </w:r>
    </w:p>
    <w:p w14:paraId="1AAA46E0" w14:textId="77777777" w:rsidR="00195273" w:rsidRPr="00093160" w:rsidRDefault="009C58CE" w:rsidP="00730F0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2.4</w:t>
      </w:r>
      <w:r w:rsidR="00195273" w:rsidRPr="00093160">
        <w:rPr>
          <w:sz w:val="24"/>
        </w:rPr>
        <w:t xml:space="preserve"> Сторони не уповноваж</w:t>
      </w:r>
      <w:r w:rsidR="005A2943" w:rsidRPr="00093160">
        <w:rPr>
          <w:sz w:val="24"/>
        </w:rPr>
        <w:t xml:space="preserve">ені виступати в якості </w:t>
      </w:r>
      <w:r w:rsidR="00195273" w:rsidRPr="00093160">
        <w:rPr>
          <w:sz w:val="24"/>
        </w:rPr>
        <w:t xml:space="preserve"> представників одна одної</w:t>
      </w:r>
      <w:r w:rsidRPr="00093160">
        <w:rPr>
          <w:sz w:val="24"/>
        </w:rPr>
        <w:t xml:space="preserve"> </w:t>
      </w:r>
      <w:r w:rsidR="00195273" w:rsidRPr="00093160">
        <w:rPr>
          <w:sz w:val="24"/>
        </w:rPr>
        <w:t>.</w:t>
      </w:r>
    </w:p>
    <w:p w14:paraId="116DBBB2" w14:textId="77777777" w:rsidR="00B1756A" w:rsidRPr="00093160" w:rsidRDefault="00B1756A" w:rsidP="00235299">
      <w:pPr>
        <w:spacing w:line="288" w:lineRule="auto"/>
        <w:ind w:firstLine="567"/>
        <w:jc w:val="center"/>
        <w:rPr>
          <w:b/>
          <w:sz w:val="24"/>
        </w:rPr>
      </w:pPr>
      <w:r w:rsidRPr="00093160">
        <w:rPr>
          <w:b/>
          <w:sz w:val="24"/>
        </w:rPr>
        <w:t>3. ОСНОВНІ НАПРЯМКИ СПІВПРАЦІ</w:t>
      </w:r>
    </w:p>
    <w:p w14:paraId="39C6579B" w14:textId="77777777" w:rsidR="00930D79" w:rsidRPr="00093160" w:rsidRDefault="00235299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Сторони домовляються співпрацювати в наступних напрямах, перелік яких не є вичерпним, з</w:t>
      </w:r>
      <w:r w:rsidR="00930D79" w:rsidRPr="00093160">
        <w:rPr>
          <w:sz w:val="24"/>
        </w:rPr>
        <w:t>адля досягнення мети цього Меморандуму:</w:t>
      </w:r>
    </w:p>
    <w:p w14:paraId="091BBB24" w14:textId="77777777" w:rsidR="00930D79" w:rsidRPr="00093160" w:rsidRDefault="00C60D22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3.1</w:t>
      </w:r>
      <w:r w:rsidR="00930D79" w:rsidRPr="00093160">
        <w:rPr>
          <w:sz w:val="24"/>
        </w:rPr>
        <w:t xml:space="preserve"> Обмін</w:t>
      </w:r>
      <w:r w:rsidR="00951E82" w:rsidRPr="00093160">
        <w:rPr>
          <w:sz w:val="24"/>
        </w:rPr>
        <w:t>у</w:t>
      </w:r>
      <w:r w:rsidR="00930D79" w:rsidRPr="00093160">
        <w:rPr>
          <w:sz w:val="24"/>
        </w:rPr>
        <w:t xml:space="preserve"> інформацією про плани діяльності, проекти і програми, що розроблені та (або) реалізуються</w:t>
      </w:r>
      <w:r w:rsidR="00951E82" w:rsidRPr="00093160">
        <w:rPr>
          <w:sz w:val="24"/>
        </w:rPr>
        <w:t xml:space="preserve"> в межах визначених цим Меморандумом або іншими договорами, що можуть бути укладені між Сторонами</w:t>
      </w:r>
      <w:r w:rsidR="00930D79" w:rsidRPr="00093160">
        <w:rPr>
          <w:sz w:val="24"/>
        </w:rPr>
        <w:t>;</w:t>
      </w:r>
    </w:p>
    <w:p w14:paraId="07E701CA" w14:textId="77777777" w:rsidR="00930D79" w:rsidRPr="00093160" w:rsidRDefault="00023462" w:rsidP="00363A97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3.2  Проведення спільних заходів: круглих столів, семінарів, конференцій, майстер-класів, шкіл </w:t>
      </w:r>
      <w:r w:rsidR="00930D79" w:rsidRPr="00093160">
        <w:rPr>
          <w:sz w:val="24"/>
        </w:rPr>
        <w:t>за напрямами, що становлять взаємний інтерес</w:t>
      </w:r>
      <w:r w:rsidR="00951E82" w:rsidRPr="00093160">
        <w:rPr>
          <w:sz w:val="24"/>
        </w:rPr>
        <w:t xml:space="preserve"> тощо</w:t>
      </w:r>
      <w:r w:rsidR="00930D79" w:rsidRPr="00093160">
        <w:rPr>
          <w:sz w:val="24"/>
        </w:rPr>
        <w:t>;</w:t>
      </w:r>
    </w:p>
    <w:p w14:paraId="443C4E37" w14:textId="77777777" w:rsidR="00930D79" w:rsidRPr="00093160" w:rsidRDefault="00363A97" w:rsidP="00023462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3.3</w:t>
      </w:r>
      <w:r w:rsidR="00930D79" w:rsidRPr="00093160">
        <w:rPr>
          <w:sz w:val="24"/>
        </w:rPr>
        <w:t xml:space="preserve"> </w:t>
      </w:r>
      <w:r w:rsidR="00023462" w:rsidRPr="00093160">
        <w:rPr>
          <w:sz w:val="24"/>
        </w:rPr>
        <w:t>Здійснення взаємних візитів</w:t>
      </w:r>
      <w:r w:rsidR="00930D79" w:rsidRPr="00093160">
        <w:rPr>
          <w:sz w:val="24"/>
        </w:rPr>
        <w:t xml:space="preserve"> представників Сторін з метою ознайомлення та вивчення досвіду </w:t>
      </w:r>
      <w:r w:rsidR="00023462" w:rsidRPr="00093160">
        <w:rPr>
          <w:sz w:val="24"/>
        </w:rPr>
        <w:t>діяльності</w:t>
      </w:r>
      <w:r w:rsidR="00930D79" w:rsidRPr="00093160">
        <w:rPr>
          <w:sz w:val="24"/>
        </w:rPr>
        <w:t>;</w:t>
      </w:r>
    </w:p>
    <w:p w14:paraId="589177C9" w14:textId="77777777" w:rsidR="00930D79" w:rsidRPr="00093160" w:rsidRDefault="00930D79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3.</w:t>
      </w:r>
      <w:r w:rsidR="00023462" w:rsidRPr="00093160">
        <w:rPr>
          <w:sz w:val="24"/>
        </w:rPr>
        <w:t>4</w:t>
      </w:r>
      <w:r w:rsidRPr="00093160">
        <w:rPr>
          <w:sz w:val="24"/>
        </w:rPr>
        <w:t xml:space="preserve"> Розміщення інформації про заходи та події, </w:t>
      </w:r>
      <w:r w:rsidR="00D72034" w:rsidRPr="00093160">
        <w:rPr>
          <w:sz w:val="24"/>
        </w:rPr>
        <w:t xml:space="preserve">обмін та взаємне розміщення рекламних матеріалів </w:t>
      </w:r>
      <w:r w:rsidR="00C37E48" w:rsidRPr="00093160">
        <w:rPr>
          <w:sz w:val="24"/>
        </w:rPr>
        <w:t xml:space="preserve">офіційних </w:t>
      </w:r>
      <w:r w:rsidR="00D72034" w:rsidRPr="00093160">
        <w:rPr>
          <w:sz w:val="24"/>
        </w:rPr>
        <w:t>веб-</w:t>
      </w:r>
      <w:r w:rsidR="00C37E48" w:rsidRPr="00093160">
        <w:rPr>
          <w:sz w:val="24"/>
        </w:rPr>
        <w:t>сайтах С</w:t>
      </w:r>
      <w:r w:rsidR="00D72034" w:rsidRPr="00093160">
        <w:rPr>
          <w:sz w:val="24"/>
        </w:rPr>
        <w:t>торін</w:t>
      </w:r>
      <w:r w:rsidRPr="00093160">
        <w:rPr>
          <w:sz w:val="24"/>
        </w:rPr>
        <w:t xml:space="preserve">; </w:t>
      </w:r>
    </w:p>
    <w:p w14:paraId="5FAD31C2" w14:textId="77777777" w:rsidR="00930D79" w:rsidRPr="00093160" w:rsidRDefault="00930D79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3.</w:t>
      </w:r>
      <w:r w:rsidR="00023462" w:rsidRPr="00093160">
        <w:rPr>
          <w:sz w:val="24"/>
        </w:rPr>
        <w:t>5</w:t>
      </w:r>
      <w:r w:rsidRPr="00093160">
        <w:rPr>
          <w:sz w:val="24"/>
        </w:rPr>
        <w:t xml:space="preserve"> Спільна підготовка та друк </w:t>
      </w:r>
      <w:r w:rsidR="00D72034" w:rsidRPr="00093160">
        <w:rPr>
          <w:sz w:val="24"/>
        </w:rPr>
        <w:t>наукових, методичних</w:t>
      </w:r>
      <w:r w:rsidRPr="00093160">
        <w:rPr>
          <w:sz w:val="24"/>
        </w:rPr>
        <w:t xml:space="preserve"> матеріалів</w:t>
      </w:r>
      <w:r w:rsidR="00C60D22" w:rsidRPr="00093160">
        <w:rPr>
          <w:sz w:val="24"/>
        </w:rPr>
        <w:t>, а також здійснення діяльності націленої на залучення співробітників Сторін до продукування таких матеріалів</w:t>
      </w:r>
      <w:r w:rsidRPr="00093160">
        <w:rPr>
          <w:sz w:val="24"/>
        </w:rPr>
        <w:t>;</w:t>
      </w:r>
    </w:p>
    <w:p w14:paraId="125AD438" w14:textId="77777777" w:rsidR="00516EAE" w:rsidRPr="00093160" w:rsidRDefault="00930D79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lastRenderedPageBreak/>
        <w:t>3.</w:t>
      </w:r>
      <w:r w:rsidR="00023462" w:rsidRPr="00093160">
        <w:rPr>
          <w:sz w:val="24"/>
        </w:rPr>
        <w:t>6</w:t>
      </w:r>
      <w:r w:rsidRPr="00093160">
        <w:rPr>
          <w:sz w:val="24"/>
        </w:rPr>
        <w:t xml:space="preserve"> </w:t>
      </w:r>
      <w:r w:rsidR="00516EAE" w:rsidRPr="00093160">
        <w:rPr>
          <w:sz w:val="24"/>
        </w:rPr>
        <w:t>Проведення спільних наукових, організаційних, освітніх, методичних заходів, а також здійснення дій необхідних для залучення до участі в таких заходах співробітників та здобувачів вищої освіти Сторін;</w:t>
      </w:r>
    </w:p>
    <w:p w14:paraId="418C1BAB" w14:textId="77777777" w:rsidR="00930D79" w:rsidRPr="00093160" w:rsidRDefault="00516EAE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3.7 Обмін інформацією стосовно можливості </w:t>
      </w:r>
      <w:r w:rsidR="00110110" w:rsidRPr="00093160">
        <w:rPr>
          <w:sz w:val="24"/>
        </w:rPr>
        <w:t>публікації результатів наукових досліджень у виданнях Сторін, зокрема, фахових та створення умов для безперешкодної можливості співробітників Сторін подавати результати своїх наукових досліджень до друку у таких виданнях;</w:t>
      </w:r>
    </w:p>
    <w:p w14:paraId="370E5938" w14:textId="77777777" w:rsidR="00110110" w:rsidRPr="00093160" w:rsidRDefault="00110110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3.8 Проведення </w:t>
      </w:r>
      <w:r w:rsidR="00DB0BBC" w:rsidRPr="00093160">
        <w:rPr>
          <w:sz w:val="24"/>
        </w:rPr>
        <w:t>академічних обмінів здобувачів вищої освіти, співробітників Сторін;</w:t>
      </w:r>
    </w:p>
    <w:p w14:paraId="3C819AFA" w14:textId="77777777" w:rsidR="00DB0BBC" w:rsidRPr="00093160" w:rsidRDefault="00DB0BBC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3.9 Проходження на базі Сторін практик, стажувань та інших заходів підвищення кваліфікації Сторін.</w:t>
      </w:r>
    </w:p>
    <w:p w14:paraId="5323364C" w14:textId="77777777" w:rsidR="00930D79" w:rsidRPr="00093160" w:rsidRDefault="00930D79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3.</w:t>
      </w:r>
      <w:r w:rsidR="00DB0BBC" w:rsidRPr="00093160">
        <w:rPr>
          <w:sz w:val="24"/>
        </w:rPr>
        <w:t>10</w:t>
      </w:r>
      <w:r w:rsidRPr="00093160">
        <w:rPr>
          <w:sz w:val="24"/>
        </w:rPr>
        <w:t xml:space="preserve"> Популяризація діяльності </w:t>
      </w:r>
      <w:r w:rsidR="00B50363" w:rsidRPr="00093160">
        <w:rPr>
          <w:sz w:val="24"/>
        </w:rPr>
        <w:t>Сторін, формами та методами, що попередньо мають бути узгоджені між Сторонами</w:t>
      </w:r>
      <w:r w:rsidR="00023462" w:rsidRPr="00093160">
        <w:rPr>
          <w:sz w:val="24"/>
        </w:rPr>
        <w:t>;</w:t>
      </w:r>
    </w:p>
    <w:p w14:paraId="08E6D469" w14:textId="77777777" w:rsidR="00023462" w:rsidRPr="00093160" w:rsidRDefault="00B50363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3.11 </w:t>
      </w:r>
      <w:r w:rsidR="00E94C9F" w:rsidRPr="00093160">
        <w:rPr>
          <w:sz w:val="24"/>
        </w:rPr>
        <w:t>Використання інформації пов’язаної з іншою Стороною за цим Договором в публічному просторі виключно в позитивному або нейтральному ключі;</w:t>
      </w:r>
    </w:p>
    <w:p w14:paraId="1A6F689C" w14:textId="77777777" w:rsidR="00E94C9F" w:rsidRPr="00093160" w:rsidRDefault="00E94C9F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3.12 Інші види взаємодії, які додатково узгоджуються Сторонами.</w:t>
      </w:r>
    </w:p>
    <w:p w14:paraId="3F0CDF72" w14:textId="77777777" w:rsidR="00930D79" w:rsidRPr="00093160" w:rsidRDefault="00D42ABB" w:rsidP="00930D79">
      <w:pPr>
        <w:spacing w:line="288" w:lineRule="auto"/>
        <w:ind w:firstLine="567"/>
        <w:jc w:val="both"/>
        <w:rPr>
          <w:b/>
          <w:sz w:val="24"/>
        </w:rPr>
      </w:pPr>
      <w:r w:rsidRPr="00093160">
        <w:rPr>
          <w:b/>
          <w:sz w:val="24"/>
        </w:rPr>
        <w:t>4. ЗАГАЛЬНІ ЗАСАДИ СТОСОВНО ОРГАНІЗАЦІЇ СПІВПРАЦІ</w:t>
      </w:r>
    </w:p>
    <w:p w14:paraId="6BE4E9C9" w14:textId="77777777" w:rsidR="00930D79" w:rsidRPr="00093160" w:rsidRDefault="001E7549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4.1 </w:t>
      </w:r>
      <w:r w:rsidR="00930D79" w:rsidRPr="00093160">
        <w:rPr>
          <w:sz w:val="24"/>
        </w:rPr>
        <w:t>З метою реалізації цього Меморандуму Сторони в межах наявних ресурсів:</w:t>
      </w:r>
    </w:p>
    <w:p w14:paraId="47E9A7E6" w14:textId="77777777" w:rsidR="00930D79" w:rsidRPr="00093160" w:rsidRDefault="00E06F7A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4.1</w:t>
      </w:r>
      <w:r w:rsidR="001E7549" w:rsidRPr="00093160">
        <w:rPr>
          <w:sz w:val="24"/>
        </w:rPr>
        <w:t>.1</w:t>
      </w:r>
      <w:r w:rsidR="00930D79" w:rsidRPr="00093160">
        <w:rPr>
          <w:sz w:val="24"/>
        </w:rPr>
        <w:t xml:space="preserve"> Визначають контактних осіб для проведення консультацій і підготовки пропозицій щодо спільної реалізації напрямів, визначених цим Меморандумом</w:t>
      </w:r>
      <w:r w:rsidR="00C80EC9" w:rsidRPr="00093160">
        <w:rPr>
          <w:sz w:val="24"/>
        </w:rPr>
        <w:t>.</w:t>
      </w:r>
    </w:p>
    <w:p w14:paraId="69DB0156" w14:textId="77777777" w:rsidR="00930D79" w:rsidRPr="00093160" w:rsidRDefault="00E06F7A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4.</w:t>
      </w:r>
      <w:r w:rsidR="001E7549" w:rsidRPr="00093160">
        <w:rPr>
          <w:sz w:val="24"/>
        </w:rPr>
        <w:t>1.</w:t>
      </w:r>
      <w:r w:rsidRPr="00093160">
        <w:rPr>
          <w:sz w:val="24"/>
        </w:rPr>
        <w:t xml:space="preserve">2 </w:t>
      </w:r>
      <w:r w:rsidR="00930D79" w:rsidRPr="00093160">
        <w:rPr>
          <w:sz w:val="24"/>
        </w:rPr>
        <w:t>Розробляють та реалізують спільні проекти з питань, щ</w:t>
      </w:r>
      <w:r w:rsidRPr="00093160">
        <w:rPr>
          <w:sz w:val="24"/>
        </w:rPr>
        <w:t>о відповідають меті Меморандуму.</w:t>
      </w:r>
    </w:p>
    <w:p w14:paraId="11CF37D5" w14:textId="77777777" w:rsidR="00930D79" w:rsidRPr="00093160" w:rsidRDefault="00C80EC9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4.</w:t>
      </w:r>
      <w:r w:rsidR="001E7549" w:rsidRPr="00093160">
        <w:rPr>
          <w:sz w:val="24"/>
        </w:rPr>
        <w:t>1.</w:t>
      </w:r>
      <w:r w:rsidRPr="00093160">
        <w:rPr>
          <w:sz w:val="24"/>
        </w:rPr>
        <w:t>3</w:t>
      </w:r>
      <w:r w:rsidR="00C37E48" w:rsidRPr="00093160">
        <w:rPr>
          <w:sz w:val="24"/>
        </w:rPr>
        <w:t xml:space="preserve"> </w:t>
      </w:r>
      <w:r w:rsidR="00930D79" w:rsidRPr="00093160">
        <w:rPr>
          <w:rFonts w:ascii="Verdana" w:hAnsi="Verdana"/>
          <w:sz w:val="24"/>
        </w:rPr>
        <w:t xml:space="preserve"> </w:t>
      </w:r>
      <w:r w:rsidR="00930D79" w:rsidRPr="00093160">
        <w:rPr>
          <w:sz w:val="24"/>
        </w:rPr>
        <w:t>З</w:t>
      </w:r>
      <w:r w:rsidRPr="00093160">
        <w:rPr>
          <w:sz w:val="24"/>
        </w:rPr>
        <w:t xml:space="preserve">дійснюють необхідні дії для залучення </w:t>
      </w:r>
      <w:r w:rsidR="00930D79" w:rsidRPr="00093160">
        <w:rPr>
          <w:sz w:val="24"/>
        </w:rPr>
        <w:t>до спільної діяльності представників органів державної влади,</w:t>
      </w:r>
      <w:r w:rsidR="002B5A72" w:rsidRPr="00093160">
        <w:rPr>
          <w:sz w:val="24"/>
        </w:rPr>
        <w:t xml:space="preserve"> місцевого самоврядування,</w:t>
      </w:r>
      <w:r w:rsidRPr="00093160">
        <w:rPr>
          <w:sz w:val="24"/>
        </w:rPr>
        <w:t xml:space="preserve"> об’єднань громадян, засоби масової інформації</w:t>
      </w:r>
      <w:r w:rsidR="000752E1" w:rsidRPr="00093160">
        <w:rPr>
          <w:sz w:val="24"/>
        </w:rPr>
        <w:t xml:space="preserve">, окрім випадків, коли можливість такого залучення обмежена нормативно-правовими актами чи суперечить взаємним домовленостям чи зобов’язанням взятими однією із Сторін </w:t>
      </w:r>
      <w:r w:rsidR="001E7549" w:rsidRPr="00093160">
        <w:rPr>
          <w:sz w:val="24"/>
        </w:rPr>
        <w:t>перед такими посадовими особами, юридичними особами</w:t>
      </w:r>
      <w:r w:rsidR="00C37E48" w:rsidRPr="00093160">
        <w:rPr>
          <w:sz w:val="24"/>
        </w:rPr>
        <w:t>;</w:t>
      </w:r>
    </w:p>
    <w:p w14:paraId="559D95F5" w14:textId="77777777" w:rsidR="00C37E48" w:rsidRPr="00093160" w:rsidRDefault="00C37E48" w:rsidP="00C37E48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 xml:space="preserve">4.1.4 Узгоджують інші спільні заходи в рамках </w:t>
      </w:r>
      <w:r w:rsidR="001E7549" w:rsidRPr="00093160">
        <w:rPr>
          <w:sz w:val="24"/>
        </w:rPr>
        <w:t xml:space="preserve">реалізації </w:t>
      </w:r>
      <w:r w:rsidRPr="00093160">
        <w:rPr>
          <w:sz w:val="24"/>
        </w:rPr>
        <w:t>Меморандуму.</w:t>
      </w:r>
    </w:p>
    <w:p w14:paraId="198EBEF5" w14:textId="77777777" w:rsidR="00C37E48" w:rsidRPr="00093160" w:rsidRDefault="009B6B30" w:rsidP="00C37E48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4.2</w:t>
      </w:r>
      <w:r w:rsidR="00C37E48" w:rsidRPr="00093160">
        <w:rPr>
          <w:sz w:val="24"/>
        </w:rPr>
        <w:t xml:space="preserve"> Сторони в межах своїх можливостей домовились про взаємне інформув</w:t>
      </w:r>
      <w:r w:rsidRPr="00093160">
        <w:rPr>
          <w:sz w:val="24"/>
        </w:rPr>
        <w:t>ання суспільства, академічної спільноти</w:t>
      </w:r>
      <w:r w:rsidR="00C37E48" w:rsidRPr="00093160">
        <w:rPr>
          <w:sz w:val="24"/>
        </w:rPr>
        <w:t xml:space="preserve"> </w:t>
      </w:r>
      <w:r w:rsidRPr="00093160">
        <w:rPr>
          <w:sz w:val="24"/>
        </w:rPr>
        <w:t>стосовно спільної</w:t>
      </w:r>
      <w:r w:rsidR="00C37E48" w:rsidRPr="00093160">
        <w:rPr>
          <w:sz w:val="24"/>
        </w:rPr>
        <w:t xml:space="preserve"> діяльності</w:t>
      </w:r>
      <w:r w:rsidRPr="00093160">
        <w:rPr>
          <w:sz w:val="24"/>
        </w:rPr>
        <w:t>, яка передбачається цим М</w:t>
      </w:r>
      <w:r w:rsidR="00C37E48" w:rsidRPr="00093160">
        <w:rPr>
          <w:sz w:val="24"/>
        </w:rPr>
        <w:t>еморандум</w:t>
      </w:r>
      <w:r w:rsidRPr="00093160">
        <w:rPr>
          <w:sz w:val="24"/>
        </w:rPr>
        <w:t>ом</w:t>
      </w:r>
      <w:r w:rsidR="00C37E48" w:rsidRPr="00093160">
        <w:rPr>
          <w:sz w:val="24"/>
        </w:rPr>
        <w:t>.</w:t>
      </w:r>
    </w:p>
    <w:p w14:paraId="14408683" w14:textId="77777777" w:rsidR="00930D79" w:rsidRPr="00093160" w:rsidRDefault="00C37E48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4.3</w:t>
      </w:r>
      <w:r w:rsidR="00930D79" w:rsidRPr="00093160">
        <w:rPr>
          <w:sz w:val="24"/>
        </w:rPr>
        <w:t xml:space="preserve"> Сторони беруть</w:t>
      </w:r>
      <w:r w:rsidR="00CC51BD" w:rsidRPr="00093160">
        <w:rPr>
          <w:sz w:val="24"/>
        </w:rPr>
        <w:t xml:space="preserve"> на себе зобов’язання здійснювати всі необхідні дії з метою захисту та недопущення розголошення інформації з обмеженим доступом одна-одної.</w:t>
      </w:r>
    </w:p>
    <w:p w14:paraId="0A750A56" w14:textId="77777777" w:rsidR="00930D79" w:rsidRPr="00093160" w:rsidRDefault="00C37E48" w:rsidP="00930D79">
      <w:pPr>
        <w:spacing w:line="288" w:lineRule="auto"/>
        <w:ind w:firstLine="567"/>
        <w:jc w:val="both"/>
        <w:rPr>
          <w:sz w:val="24"/>
        </w:rPr>
      </w:pPr>
      <w:r w:rsidRPr="00093160">
        <w:rPr>
          <w:sz w:val="24"/>
        </w:rPr>
        <w:t>4.4</w:t>
      </w:r>
      <w:r w:rsidR="00930D79" w:rsidRPr="00093160">
        <w:rPr>
          <w:sz w:val="24"/>
        </w:rPr>
        <w:t xml:space="preserve">. Сторони зобов’язуються утримуватися від дій, які можуть </w:t>
      </w:r>
      <w:r w:rsidR="00CC51BD" w:rsidRPr="00093160">
        <w:rPr>
          <w:sz w:val="24"/>
        </w:rPr>
        <w:t>заподіяти матеріальні збитки чи завдати шкоди діловій репутації одна-одної</w:t>
      </w:r>
      <w:r w:rsidRPr="00093160">
        <w:rPr>
          <w:sz w:val="24"/>
        </w:rPr>
        <w:t>.</w:t>
      </w:r>
    </w:p>
    <w:p w14:paraId="471A484E" w14:textId="77777777" w:rsidR="00042026" w:rsidRPr="00093160" w:rsidRDefault="00042026" w:rsidP="00042026">
      <w:pPr>
        <w:jc w:val="center"/>
        <w:rPr>
          <w:b/>
          <w:sz w:val="24"/>
        </w:rPr>
      </w:pPr>
      <w:r w:rsidRPr="00093160">
        <w:rPr>
          <w:b/>
          <w:sz w:val="24"/>
        </w:rPr>
        <w:t>5. СТРОК ДІЇ МЕМОРАНДУМУ</w:t>
      </w:r>
    </w:p>
    <w:p w14:paraId="5654A19D" w14:textId="77777777" w:rsidR="00042026" w:rsidRPr="00042416" w:rsidRDefault="00042026" w:rsidP="00042026">
      <w:pPr>
        <w:jc w:val="both"/>
        <w:rPr>
          <w:color w:val="FF0000"/>
          <w:sz w:val="24"/>
        </w:rPr>
      </w:pPr>
      <w:r w:rsidRPr="00093160">
        <w:rPr>
          <w:sz w:val="24"/>
        </w:rPr>
        <w:t xml:space="preserve">5.1 Меморандум набуває чинності з моменту його підписання Сторонами та </w:t>
      </w:r>
      <w:r w:rsidRPr="00042416">
        <w:rPr>
          <w:color w:val="FF0000"/>
          <w:sz w:val="24"/>
        </w:rPr>
        <w:t>діє протягом одного року.</w:t>
      </w:r>
    </w:p>
    <w:p w14:paraId="07C8F69B" w14:textId="729E94F2" w:rsidR="00042026" w:rsidRPr="00042416" w:rsidRDefault="00042026" w:rsidP="00042026">
      <w:pPr>
        <w:jc w:val="both"/>
        <w:rPr>
          <w:color w:val="FF0000"/>
          <w:sz w:val="24"/>
        </w:rPr>
      </w:pPr>
      <w:r w:rsidRPr="00093160">
        <w:rPr>
          <w:sz w:val="24"/>
        </w:rPr>
        <w:t xml:space="preserve">5.2 В випадках, коли жодна із сторін за місяць до закінчення строку дії цього Меморандуму не заявила про намір припинити договірні відносини, </w:t>
      </w:r>
      <w:r w:rsidRPr="00042416">
        <w:rPr>
          <w:color w:val="FF0000"/>
          <w:sz w:val="24"/>
        </w:rPr>
        <w:t>Договір автоматично пролонгується на наступний рік.</w:t>
      </w:r>
    </w:p>
    <w:p w14:paraId="43A9415F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5.3 Кожна із сторін за власним баж</w:t>
      </w:r>
      <w:r w:rsidR="006A4BDD" w:rsidRPr="00093160">
        <w:rPr>
          <w:sz w:val="24"/>
        </w:rPr>
        <w:t>анням може розірвати цей Меморандум</w:t>
      </w:r>
      <w:r w:rsidRPr="00093160">
        <w:rPr>
          <w:sz w:val="24"/>
        </w:rPr>
        <w:t xml:space="preserve"> в односторонньому порядку, попередивши про це іншу Сторону у письмовій формі за 30 календарних днів до дати, з яко</w:t>
      </w:r>
      <w:r w:rsidR="006A4BDD" w:rsidRPr="00093160">
        <w:rPr>
          <w:sz w:val="24"/>
        </w:rPr>
        <w:t>ї пропонується припинити Меморандум</w:t>
      </w:r>
      <w:r w:rsidRPr="00093160">
        <w:rPr>
          <w:sz w:val="24"/>
        </w:rPr>
        <w:t>.</w:t>
      </w:r>
    </w:p>
    <w:p w14:paraId="4F3DA1AB" w14:textId="77777777" w:rsidR="006A4BDD" w:rsidRPr="00093160" w:rsidRDefault="006A4BDD" w:rsidP="00042026">
      <w:pPr>
        <w:jc w:val="both"/>
        <w:rPr>
          <w:sz w:val="24"/>
        </w:rPr>
      </w:pPr>
      <w:r w:rsidRPr="00093160">
        <w:rPr>
          <w:sz w:val="24"/>
        </w:rPr>
        <w:t xml:space="preserve">5.4 У разі припинення дії цього Меморандуму заходи, які було розпочато на підставі Меморандуму й не завершено протягом строку його дії, продовжуються і завершуються </w:t>
      </w:r>
      <w:r w:rsidRPr="00093160">
        <w:rPr>
          <w:sz w:val="24"/>
        </w:rPr>
        <w:lastRenderedPageBreak/>
        <w:t>згідно з умовами, що були раніше узгоджені Сторонами, за винятком випадків, коли завершити ці заходи неможливо.</w:t>
      </w:r>
    </w:p>
    <w:p w14:paraId="0A6FF3E4" w14:textId="77777777" w:rsidR="00042026" w:rsidRPr="00093160" w:rsidRDefault="00042026" w:rsidP="00042026">
      <w:pPr>
        <w:jc w:val="center"/>
        <w:rPr>
          <w:b/>
          <w:sz w:val="24"/>
        </w:rPr>
      </w:pPr>
    </w:p>
    <w:p w14:paraId="03EC3258" w14:textId="77777777" w:rsidR="00042026" w:rsidRPr="00093160" w:rsidRDefault="00042026" w:rsidP="00042026">
      <w:pPr>
        <w:jc w:val="center"/>
        <w:rPr>
          <w:b/>
          <w:sz w:val="24"/>
        </w:rPr>
      </w:pPr>
      <w:r w:rsidRPr="00093160">
        <w:rPr>
          <w:b/>
          <w:sz w:val="24"/>
        </w:rPr>
        <w:t xml:space="preserve">6. ВІДПОВІДАЛЬНІСТЬ СТОРІН. </w:t>
      </w:r>
    </w:p>
    <w:p w14:paraId="17541C82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6.1 У випадку порушення с</w:t>
      </w:r>
      <w:r w:rsidR="006A4BDD" w:rsidRPr="00093160">
        <w:rPr>
          <w:sz w:val="24"/>
        </w:rPr>
        <w:t>воїх зобов’язань за цим Меморандумом</w:t>
      </w:r>
      <w:r w:rsidRPr="00093160">
        <w:rPr>
          <w:sz w:val="24"/>
        </w:rPr>
        <w:t xml:space="preserve"> Сторони несуть відповідальність визначену цим </w:t>
      </w:r>
      <w:r w:rsidR="006A4BDD" w:rsidRPr="00093160">
        <w:rPr>
          <w:sz w:val="24"/>
        </w:rPr>
        <w:t>Меморандумом</w:t>
      </w:r>
      <w:r w:rsidRPr="00093160">
        <w:rPr>
          <w:sz w:val="24"/>
        </w:rPr>
        <w:t xml:space="preserve"> та чинним законодавством. Порушенням зобов’язання є його невиконання або неналежне виконання, тобто виконання з порушенням умов, визначених змістом зобов’язання.</w:t>
      </w:r>
    </w:p>
    <w:p w14:paraId="10D66618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6.2 Сторони несуть відповідальність за розповсюдження інформації з обмеженим доступом, якщо іншою стороною доведено, що розповсюдження інформації було здійснено іншою стороною.</w:t>
      </w:r>
    </w:p>
    <w:p w14:paraId="0C176969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6.3 Жодна із Сторін не несе відповідальність за невиконання чи неналежне виконання</w:t>
      </w:r>
      <w:r w:rsidR="00842B85" w:rsidRPr="00093160">
        <w:rPr>
          <w:sz w:val="24"/>
        </w:rPr>
        <w:t xml:space="preserve"> своїх зобов'язань по цьому Меморандуму</w:t>
      </w:r>
      <w:r w:rsidRPr="00093160">
        <w:rPr>
          <w:sz w:val="24"/>
        </w:rPr>
        <w:t xml:space="preserve">, якщо це невиконання чи неналежне виконання зумовлені дією обставин непереборної сили (форс-мажорних обставин). </w:t>
      </w:r>
    </w:p>
    <w:p w14:paraId="79338794" w14:textId="77777777" w:rsidR="00042026" w:rsidRPr="00093160" w:rsidRDefault="00042026" w:rsidP="00042026">
      <w:pPr>
        <w:jc w:val="both"/>
        <w:rPr>
          <w:sz w:val="24"/>
          <w:lang w:val="ru-RU"/>
        </w:rPr>
      </w:pPr>
      <w:r w:rsidRPr="00093160">
        <w:rPr>
          <w:sz w:val="24"/>
        </w:rPr>
        <w:t>6.4 Сторона, для якої склались форс-мажорні обставини, зобов'язана не пізніше 2 (двох) календарних днів з дати настання таких обставин повідомити про це у письмовій формі іншу Сторону.</w:t>
      </w:r>
    </w:p>
    <w:p w14:paraId="48E53FF0" w14:textId="77777777" w:rsidR="00042026" w:rsidRPr="00093160" w:rsidRDefault="00042026" w:rsidP="00042026">
      <w:pPr>
        <w:pStyle w:val="a7"/>
        <w:spacing w:after="0" w:line="276" w:lineRule="auto"/>
        <w:ind w:left="10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3160">
        <w:rPr>
          <w:rFonts w:ascii="Times New Roman" w:hAnsi="Times New Roman"/>
          <w:b/>
          <w:sz w:val="24"/>
          <w:szCs w:val="24"/>
          <w:lang w:val="uk-UA"/>
        </w:rPr>
        <w:t>7. ОБСТАВИНИ НЕПЕРЕБОРНОЇ СИЛИ</w:t>
      </w:r>
    </w:p>
    <w:p w14:paraId="1DD2A7BE" w14:textId="77777777" w:rsidR="00042026" w:rsidRPr="00093160" w:rsidRDefault="00042026" w:rsidP="0004202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3160">
        <w:rPr>
          <w:rFonts w:ascii="Times New Roman" w:hAnsi="Times New Roman"/>
          <w:sz w:val="24"/>
          <w:szCs w:val="24"/>
          <w:lang w:val="uk-UA"/>
        </w:rPr>
        <w:t xml:space="preserve">7.1 Сторони звільняються від відповідальності за невиконання або неналежне </w:t>
      </w:r>
      <w:r w:rsidR="00842B85" w:rsidRPr="00093160">
        <w:rPr>
          <w:rFonts w:ascii="Times New Roman" w:hAnsi="Times New Roman"/>
          <w:sz w:val="24"/>
          <w:szCs w:val="24"/>
          <w:lang w:val="uk-UA"/>
        </w:rPr>
        <w:t xml:space="preserve">виконання зобов’язань за цим Меморандумом </w:t>
      </w:r>
      <w:r w:rsidRPr="00093160">
        <w:rPr>
          <w:rFonts w:ascii="Times New Roman" w:hAnsi="Times New Roman"/>
          <w:sz w:val="24"/>
          <w:szCs w:val="24"/>
          <w:lang w:val="uk-UA"/>
        </w:rPr>
        <w:t>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епізоотія, війна, незаконне втручання третіх осіб або електронно-обчислювальних машин тощо).</w:t>
      </w:r>
    </w:p>
    <w:p w14:paraId="3579D76D" w14:textId="11CE8F6D" w:rsidR="00042026" w:rsidRPr="00AD6354" w:rsidRDefault="00042026" w:rsidP="0004202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D6354">
        <w:rPr>
          <w:rFonts w:ascii="Times New Roman" w:hAnsi="Times New Roman"/>
          <w:sz w:val="24"/>
          <w:szCs w:val="24"/>
          <w:lang w:val="uk-UA"/>
        </w:rPr>
        <w:t>7.2 Сторона, що не може виконув</w:t>
      </w:r>
      <w:r w:rsidR="00842B85" w:rsidRPr="00AD6354">
        <w:rPr>
          <w:rFonts w:ascii="Times New Roman" w:hAnsi="Times New Roman"/>
          <w:sz w:val="24"/>
          <w:szCs w:val="24"/>
          <w:lang w:val="uk-UA"/>
        </w:rPr>
        <w:t>ати зобов’язання за цим Меморандумом</w:t>
      </w:r>
      <w:r w:rsidRPr="00AD6354">
        <w:rPr>
          <w:rFonts w:ascii="Times New Roman" w:hAnsi="Times New Roman"/>
          <w:sz w:val="24"/>
          <w:szCs w:val="24"/>
          <w:lang w:val="uk-UA"/>
        </w:rPr>
        <w:t xml:space="preserve"> у разі виникнення обставин непереборної сили, </w:t>
      </w:r>
      <w:r w:rsidR="00AD6354" w:rsidRPr="00AD6354">
        <w:rPr>
          <w:rFonts w:ascii="Times New Roman" w:hAnsi="Times New Roman"/>
          <w:sz w:val="24"/>
          <w:szCs w:val="24"/>
          <w:lang w:val="uk-UA"/>
        </w:rPr>
        <w:t>повинна</w:t>
      </w:r>
      <w:r w:rsidRPr="00AD6354">
        <w:rPr>
          <w:rFonts w:ascii="Times New Roman" w:hAnsi="Times New Roman"/>
          <w:sz w:val="24"/>
          <w:szCs w:val="24"/>
          <w:lang w:val="uk-UA"/>
        </w:rPr>
        <w:t xml:space="preserve"> протягом 7 (семи) робочих днів з моменту їх виникнення повідомити про це іншу сторону у письмовій формі.</w:t>
      </w:r>
    </w:p>
    <w:p w14:paraId="1E4A3B4E" w14:textId="77777777" w:rsidR="00042026" w:rsidRPr="00AD6354" w:rsidRDefault="00042026" w:rsidP="0004202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D6354">
        <w:rPr>
          <w:rFonts w:ascii="Times New Roman" w:hAnsi="Times New Roman"/>
          <w:sz w:val="24"/>
          <w:szCs w:val="24"/>
          <w:lang w:val="uk-UA"/>
        </w:rPr>
        <w:t>7.3 Доказом наявності обставин непереборної сили та строку їх дії є документи, видані Торгово-промисловою палатою України та/або іншими уповноваженими на це органами.</w:t>
      </w:r>
    </w:p>
    <w:p w14:paraId="20D1D67C" w14:textId="77777777" w:rsidR="00042026" w:rsidRPr="00AD6354" w:rsidRDefault="00042026" w:rsidP="0004202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D6354">
        <w:rPr>
          <w:rFonts w:ascii="Times New Roman" w:hAnsi="Times New Roman"/>
          <w:sz w:val="24"/>
          <w:szCs w:val="24"/>
          <w:lang w:val="uk-UA"/>
        </w:rPr>
        <w:t>7.4 У разі коли строк дії обставин непереборної сили продовжується більш як 60 (шістдесят) днів, кожна із Сторін в установленому порядк</w:t>
      </w:r>
      <w:r w:rsidR="00842B85" w:rsidRPr="00AD6354">
        <w:rPr>
          <w:rFonts w:ascii="Times New Roman" w:hAnsi="Times New Roman"/>
          <w:sz w:val="24"/>
          <w:szCs w:val="24"/>
          <w:lang w:val="uk-UA"/>
        </w:rPr>
        <w:t>у має право розірвати цей Меморандум</w:t>
      </w:r>
      <w:r w:rsidRPr="00AD6354">
        <w:rPr>
          <w:rFonts w:ascii="Times New Roman" w:hAnsi="Times New Roman"/>
          <w:sz w:val="24"/>
          <w:szCs w:val="24"/>
          <w:lang w:val="uk-UA"/>
        </w:rPr>
        <w:t>.</w:t>
      </w:r>
    </w:p>
    <w:p w14:paraId="2D1E20E6" w14:textId="77777777" w:rsidR="00042026" w:rsidRPr="00093160" w:rsidRDefault="00042026" w:rsidP="0004202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E0E6D3" w14:textId="77777777" w:rsidR="00042026" w:rsidRPr="00093160" w:rsidRDefault="00042026" w:rsidP="00042026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3160">
        <w:rPr>
          <w:rFonts w:ascii="Times New Roman" w:hAnsi="Times New Roman"/>
          <w:b/>
          <w:sz w:val="24"/>
          <w:szCs w:val="24"/>
          <w:lang w:val="uk-UA"/>
        </w:rPr>
        <w:t>8. ПОВОДЖЕННЯ З ІНФОРМАЦІЄЮ</w:t>
      </w:r>
    </w:p>
    <w:p w14:paraId="0A04339A" w14:textId="77777777" w:rsidR="00042026" w:rsidRPr="00093160" w:rsidRDefault="00042026" w:rsidP="00042026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3160">
        <w:rPr>
          <w:rFonts w:ascii="Times New Roman" w:hAnsi="Times New Roman"/>
          <w:sz w:val="24"/>
          <w:szCs w:val="24"/>
          <w:lang w:val="uk-UA"/>
        </w:rPr>
        <w:t>Сторони домовляються надавати одна одній інформацію, окрім тієї, яка відноситься до категорії інформації з обмеженим доступом.</w:t>
      </w:r>
    </w:p>
    <w:p w14:paraId="5E3C53AA" w14:textId="77777777" w:rsidR="00042026" w:rsidRPr="00093160" w:rsidRDefault="00042026" w:rsidP="00042026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3160">
        <w:rPr>
          <w:rFonts w:ascii="Times New Roman" w:hAnsi="Times New Roman"/>
          <w:sz w:val="24"/>
          <w:szCs w:val="24"/>
          <w:lang w:val="uk-UA"/>
        </w:rPr>
        <w:t>Інформація з обмеженим доступом може бути надана на запит іншої Сторони за відповідного рішення керівника Сторони, а в випадках коли йдеться про персональну інформацію – лише за письмової згоди особи, персональні дані якої запитуються.</w:t>
      </w:r>
    </w:p>
    <w:p w14:paraId="4B628DDA" w14:textId="77777777" w:rsidR="00042026" w:rsidRPr="00093160" w:rsidRDefault="00042026" w:rsidP="00042026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3160">
        <w:rPr>
          <w:rFonts w:ascii="Times New Roman" w:hAnsi="Times New Roman"/>
          <w:sz w:val="24"/>
          <w:szCs w:val="24"/>
          <w:lang w:val="uk-UA"/>
        </w:rPr>
        <w:t>Сторони зобов’язані здійснювати всі можливі дії для збереження та нерозповсюдження інформації, зокрема, з обмеженим доступом, яка може передаватись між Сторонами та використовуватися в межах їх діяльності, як</w:t>
      </w:r>
      <w:r w:rsidR="00FE322E" w:rsidRPr="00093160">
        <w:rPr>
          <w:rFonts w:ascii="Times New Roman" w:hAnsi="Times New Roman"/>
          <w:sz w:val="24"/>
          <w:szCs w:val="24"/>
          <w:lang w:val="uk-UA"/>
        </w:rPr>
        <w:t>а визначена умовами цього Меморандуму</w:t>
      </w:r>
      <w:r w:rsidRPr="00093160">
        <w:rPr>
          <w:rFonts w:ascii="Times New Roman" w:hAnsi="Times New Roman"/>
          <w:sz w:val="24"/>
          <w:szCs w:val="24"/>
          <w:lang w:val="uk-UA"/>
        </w:rPr>
        <w:t>, а в разі висунення письмової вимоги однієї із Сторін укласти Договір про нерозголошення інформації, окрім випадків коли така інформація відноситься до категорії публічної.</w:t>
      </w:r>
    </w:p>
    <w:p w14:paraId="1EE8D005" w14:textId="77777777" w:rsidR="00042026" w:rsidRPr="00093160" w:rsidRDefault="00042026" w:rsidP="00042026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93160"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надання однією із Сторін продуктів інтелектуальної власності, на які поширюються авторські права, Сторона, яка одержує цей продукт, зобов’язується не використовувати його без згоди автора в професійній або комерційній діяльності</w:t>
      </w:r>
      <w:r w:rsidR="00FE322E" w:rsidRPr="00093160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648111E7" w14:textId="77777777" w:rsidR="00042026" w:rsidRDefault="00042026" w:rsidP="00042026">
      <w:pPr>
        <w:jc w:val="center"/>
        <w:rPr>
          <w:b/>
          <w:sz w:val="24"/>
        </w:rPr>
      </w:pPr>
    </w:p>
    <w:p w14:paraId="4698ACB3" w14:textId="77777777" w:rsidR="00FD6803" w:rsidRDefault="00FD6803" w:rsidP="00042026">
      <w:pPr>
        <w:jc w:val="center"/>
        <w:rPr>
          <w:b/>
          <w:sz w:val="24"/>
        </w:rPr>
      </w:pPr>
    </w:p>
    <w:p w14:paraId="6A262A70" w14:textId="77777777" w:rsidR="00FD6803" w:rsidRDefault="00FD6803" w:rsidP="00042026">
      <w:pPr>
        <w:jc w:val="center"/>
        <w:rPr>
          <w:b/>
          <w:sz w:val="24"/>
        </w:rPr>
      </w:pPr>
    </w:p>
    <w:p w14:paraId="5536FB9A" w14:textId="77777777" w:rsidR="00FD6803" w:rsidRPr="00093160" w:rsidRDefault="00FD6803" w:rsidP="00042026">
      <w:pPr>
        <w:jc w:val="center"/>
        <w:rPr>
          <w:b/>
          <w:sz w:val="24"/>
        </w:rPr>
      </w:pPr>
    </w:p>
    <w:p w14:paraId="395F38E2" w14:textId="77777777" w:rsidR="00042026" w:rsidRPr="00093160" w:rsidRDefault="00042026" w:rsidP="00042026">
      <w:pPr>
        <w:pStyle w:val="a7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3160">
        <w:rPr>
          <w:rFonts w:ascii="Times New Roman" w:hAnsi="Times New Roman"/>
          <w:b/>
          <w:sz w:val="24"/>
          <w:szCs w:val="24"/>
          <w:lang w:val="uk-UA"/>
        </w:rPr>
        <w:lastRenderedPageBreak/>
        <w:t>9. ВИРІШЕННЯ СПОРІВ</w:t>
      </w:r>
    </w:p>
    <w:p w14:paraId="15160C32" w14:textId="77777777" w:rsidR="00042026" w:rsidRPr="00093160" w:rsidRDefault="00042026" w:rsidP="00042026">
      <w:pPr>
        <w:jc w:val="both"/>
        <w:rPr>
          <w:sz w:val="24"/>
          <w:lang w:val="ru-RU"/>
        </w:rPr>
      </w:pPr>
      <w:r w:rsidRPr="00093160">
        <w:rPr>
          <w:sz w:val="24"/>
        </w:rPr>
        <w:t>9.1  У випадку виникнення спірних питань або розбі</w:t>
      </w:r>
      <w:r w:rsidR="00FE322E" w:rsidRPr="00093160">
        <w:rPr>
          <w:sz w:val="24"/>
        </w:rPr>
        <w:t>жностей з приводу цього Меморандуму</w:t>
      </w:r>
      <w:r w:rsidRPr="00093160">
        <w:rPr>
          <w:sz w:val="24"/>
        </w:rPr>
        <w:t xml:space="preserve"> між Сторонами вони вирішуються шляхом переговорів та консультацій.</w:t>
      </w:r>
    </w:p>
    <w:p w14:paraId="09DEA8B1" w14:textId="77777777" w:rsidR="00FE322E" w:rsidRPr="00093160" w:rsidRDefault="00FE322E" w:rsidP="00042026">
      <w:pPr>
        <w:pStyle w:val="a7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DFA4F90" w14:textId="77777777" w:rsidR="00042026" w:rsidRPr="00093160" w:rsidRDefault="00042026" w:rsidP="00042026">
      <w:pPr>
        <w:pStyle w:val="a7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93160">
        <w:rPr>
          <w:rFonts w:ascii="Times New Roman" w:hAnsi="Times New Roman"/>
          <w:b/>
          <w:sz w:val="24"/>
          <w:szCs w:val="24"/>
          <w:lang w:val="uk-UA"/>
        </w:rPr>
        <w:t>10. ІНШІ УМОВИ</w:t>
      </w:r>
    </w:p>
    <w:p w14:paraId="46CB292B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10.1.  Перелік видів співпраці й обов’язків Сторін не є вичерпним і може бути доповнений або переглянутий за згодою Сторін, що оформляється додатковими угодами.</w:t>
      </w:r>
    </w:p>
    <w:p w14:paraId="7AF73900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10.2. Зм</w:t>
      </w:r>
      <w:r w:rsidR="00FE322E" w:rsidRPr="00093160">
        <w:rPr>
          <w:sz w:val="24"/>
        </w:rPr>
        <w:t>іни і доповнення до цього Меморандуму</w:t>
      </w:r>
      <w:r w:rsidRPr="00093160">
        <w:rPr>
          <w:sz w:val="24"/>
        </w:rPr>
        <w:t xml:space="preserve">, а також усі додаткові угоди, додатки до нього вважаються дійсними лише в випадках їх письмового оформлення та засвідчення підписами та печатками обох Сторін. </w:t>
      </w:r>
    </w:p>
    <w:p w14:paraId="7952A1CB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10.3 Хід та результати виконання цього договору щорічно розглядаються на спіл</w:t>
      </w:r>
      <w:r w:rsidR="00605990" w:rsidRPr="00093160">
        <w:rPr>
          <w:sz w:val="24"/>
        </w:rPr>
        <w:t>ьному засіданні представників Сторін</w:t>
      </w:r>
      <w:r w:rsidRPr="00093160">
        <w:rPr>
          <w:sz w:val="24"/>
        </w:rPr>
        <w:t>.</w:t>
      </w:r>
    </w:p>
    <w:p w14:paraId="7215DF0E" w14:textId="77777777" w:rsidR="00605990" w:rsidRPr="00093160" w:rsidRDefault="00605990" w:rsidP="00042026">
      <w:pPr>
        <w:jc w:val="both"/>
        <w:rPr>
          <w:sz w:val="24"/>
        </w:rPr>
      </w:pPr>
      <w:r w:rsidRPr="00093160">
        <w:rPr>
          <w:sz w:val="24"/>
        </w:rPr>
        <w:t>10.4 Жодна із умов цього Меморандуму не може створювати жодних бюджетних, фінансових чи інших зобов’</w:t>
      </w:r>
      <w:r w:rsidR="00D61D4B" w:rsidRPr="00093160">
        <w:rPr>
          <w:sz w:val="24"/>
        </w:rPr>
        <w:t>язань для іншої Сторони цього Меморандуму.</w:t>
      </w:r>
    </w:p>
    <w:p w14:paraId="4C1B1518" w14:textId="77777777" w:rsidR="00042026" w:rsidRPr="00093160" w:rsidRDefault="00042026" w:rsidP="00042026">
      <w:pPr>
        <w:jc w:val="both"/>
        <w:rPr>
          <w:sz w:val="24"/>
        </w:rPr>
      </w:pPr>
      <w:r w:rsidRPr="00093160">
        <w:rPr>
          <w:sz w:val="24"/>
        </w:rPr>
        <w:t>10.</w:t>
      </w:r>
      <w:r w:rsidR="00D61D4B" w:rsidRPr="00093160">
        <w:rPr>
          <w:sz w:val="24"/>
        </w:rPr>
        <w:t>5 Цей Меморандум</w:t>
      </w:r>
      <w:r w:rsidRPr="00093160">
        <w:rPr>
          <w:sz w:val="24"/>
        </w:rPr>
        <w:t xml:space="preserve"> складений при повному розумінні Сторонами його умов і термінології українською мовою у двох ідентичних примірниках, які мають однакову юридичну силу – по одному для кожної із сторін.</w:t>
      </w:r>
    </w:p>
    <w:p w14:paraId="4605210B" w14:textId="77777777" w:rsidR="00042026" w:rsidRPr="00093160" w:rsidRDefault="00042026" w:rsidP="00042026">
      <w:pPr>
        <w:rPr>
          <w:sz w:val="24"/>
        </w:rPr>
      </w:pPr>
    </w:p>
    <w:p w14:paraId="4DD18F58" w14:textId="77777777" w:rsidR="00930D79" w:rsidRPr="00093160" w:rsidRDefault="00D61D4B" w:rsidP="00D61D4B">
      <w:pPr>
        <w:spacing w:line="288" w:lineRule="auto"/>
        <w:ind w:firstLine="567"/>
        <w:jc w:val="center"/>
        <w:rPr>
          <w:b/>
          <w:sz w:val="24"/>
        </w:rPr>
      </w:pPr>
      <w:r w:rsidRPr="00093160">
        <w:rPr>
          <w:b/>
          <w:sz w:val="24"/>
        </w:rPr>
        <w:t>11. РЕКВІЗИТИ ТА МІСЦЕЗНАХОДЖЕННЯ  СТОРІН</w:t>
      </w:r>
    </w:p>
    <w:tbl>
      <w:tblPr>
        <w:tblW w:w="1024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137"/>
      </w:tblGrid>
      <w:tr w:rsidR="008E2FEB" w:rsidRPr="00093160" w14:paraId="276342DD" w14:textId="77777777" w:rsidTr="009A169B">
        <w:tc>
          <w:tcPr>
            <w:tcW w:w="5104" w:type="dxa"/>
          </w:tcPr>
          <w:p w14:paraId="7B74EF78" w14:textId="77777777" w:rsidR="00C37E48" w:rsidRPr="00093160" w:rsidRDefault="00D61D4B" w:rsidP="00030B04">
            <w:pPr>
              <w:tabs>
                <w:tab w:val="left" w:pos="6105"/>
              </w:tabs>
              <w:spacing w:line="312" w:lineRule="auto"/>
              <w:ind w:firstLine="0"/>
              <w:jc w:val="center"/>
              <w:rPr>
                <w:b/>
                <w:sz w:val="24"/>
              </w:rPr>
            </w:pPr>
            <w:r w:rsidRPr="00093160">
              <w:rPr>
                <w:b/>
                <w:sz w:val="24"/>
              </w:rPr>
              <w:t>ДНІПРОВСЬКИЙ УНІВЕРСИТЕТ</w:t>
            </w:r>
            <w:r w:rsidR="00C37E48" w:rsidRPr="00093160">
              <w:rPr>
                <w:b/>
                <w:sz w:val="24"/>
              </w:rPr>
              <w:t>:</w:t>
            </w:r>
          </w:p>
          <w:p w14:paraId="5013B9E4" w14:textId="77777777" w:rsidR="0015125B" w:rsidRPr="00093160" w:rsidRDefault="009A169B" w:rsidP="00030B04">
            <w:pPr>
              <w:pStyle w:val="a6"/>
              <w:shd w:val="clear" w:color="auto" w:fill="auto"/>
              <w:spacing w:line="312" w:lineRule="auto"/>
              <w:ind w:right="174"/>
              <w:jc w:val="center"/>
              <w:rPr>
                <w:b/>
                <w:sz w:val="24"/>
                <w:szCs w:val="24"/>
                <w:lang w:val="uk-UA"/>
              </w:rPr>
            </w:pPr>
            <w:r w:rsidRPr="00093160">
              <w:rPr>
                <w:b/>
                <w:sz w:val="24"/>
                <w:szCs w:val="24"/>
                <w:lang w:val="uk-UA"/>
              </w:rPr>
              <w:t>Національний технічний університет «Дніпровська політехніка»</w:t>
            </w:r>
          </w:p>
          <w:p w14:paraId="1FCF3DDE" w14:textId="6A6A60AC" w:rsidR="00A21FE1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A169B" w:rsidRPr="0016595C">
              <w:rPr>
                <w:sz w:val="24"/>
              </w:rPr>
              <w:t xml:space="preserve">49005, </w:t>
            </w:r>
            <w:r w:rsidR="00A21FE1" w:rsidRPr="0016595C">
              <w:rPr>
                <w:sz w:val="24"/>
              </w:rPr>
              <w:t xml:space="preserve"> </w:t>
            </w:r>
            <w:r w:rsidR="009A169B" w:rsidRPr="0016595C">
              <w:rPr>
                <w:sz w:val="24"/>
              </w:rPr>
              <w:t>м</w:t>
            </w:r>
            <w:r w:rsidR="00A21FE1" w:rsidRPr="0016595C">
              <w:rPr>
                <w:sz w:val="24"/>
              </w:rPr>
              <w:t>.</w:t>
            </w:r>
            <w:r w:rsidR="009A169B" w:rsidRPr="0016595C">
              <w:rPr>
                <w:sz w:val="24"/>
              </w:rPr>
              <w:t xml:space="preserve"> Дніпро, </w:t>
            </w:r>
          </w:p>
          <w:p w14:paraId="6C851F8C" w14:textId="38E00D04" w:rsidR="00C37E48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A21FE1" w:rsidRPr="0016595C">
              <w:rPr>
                <w:sz w:val="24"/>
              </w:rPr>
              <w:t xml:space="preserve">пр. </w:t>
            </w:r>
            <w:r w:rsidR="009A169B" w:rsidRPr="0016595C">
              <w:rPr>
                <w:sz w:val="24"/>
              </w:rPr>
              <w:t>Дмитра Яворницького, 19</w:t>
            </w:r>
          </w:p>
          <w:p w14:paraId="39E6643D" w14:textId="736D93CC" w:rsidR="0016595C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 w:rsidRPr="0016595C">
              <w:rPr>
                <w:sz w:val="24"/>
              </w:rPr>
              <w:t xml:space="preserve">      </w:t>
            </w:r>
            <w:r w:rsidRPr="0016595C">
              <w:rPr>
                <w:sz w:val="24"/>
                <w:lang w:val="en-US"/>
              </w:rPr>
              <w:t>UA</w:t>
            </w:r>
            <w:r w:rsidRPr="0016595C">
              <w:rPr>
                <w:sz w:val="24"/>
              </w:rPr>
              <w:t>598201720343121002200018160</w:t>
            </w:r>
          </w:p>
          <w:p w14:paraId="0B3636F1" w14:textId="14731F1B" w:rsidR="0016595C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16595C">
              <w:rPr>
                <w:sz w:val="24"/>
              </w:rPr>
              <w:t>Банк: ДКСУ, м. Київ</w:t>
            </w:r>
          </w:p>
          <w:p w14:paraId="4A183D03" w14:textId="566625ED" w:rsidR="0098404F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A169B" w:rsidRPr="0016595C">
              <w:rPr>
                <w:sz w:val="24"/>
              </w:rPr>
              <w:t>ЄДРПОУ 02070743</w:t>
            </w:r>
          </w:p>
          <w:p w14:paraId="5941BF1A" w14:textId="1EB4B1D8" w:rsidR="0016595C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16595C">
              <w:rPr>
                <w:sz w:val="24"/>
              </w:rPr>
              <w:t>Витяг з реєстру платників ПДВ</w:t>
            </w:r>
          </w:p>
          <w:p w14:paraId="758FE340" w14:textId="77777777" w:rsid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16595C">
              <w:rPr>
                <w:sz w:val="24"/>
              </w:rPr>
              <w:t>№1804634500272 від 14.05.2018 р.</w:t>
            </w:r>
          </w:p>
          <w:p w14:paraId="21EE97C9" w14:textId="67D6F1FE" w:rsidR="0016595C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16595C">
              <w:rPr>
                <w:sz w:val="24"/>
              </w:rPr>
              <w:t>ІПН 020707404027</w:t>
            </w:r>
          </w:p>
          <w:p w14:paraId="1EE97F5F" w14:textId="7CAB9701" w:rsidR="009A325A" w:rsidRPr="0016595C" w:rsidRDefault="0016595C" w:rsidP="0016595C">
            <w:pPr>
              <w:pStyle w:val="a8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proofErr w:type="spellStart"/>
            <w:r w:rsidR="009A325A" w:rsidRPr="0016595C">
              <w:rPr>
                <w:bCs/>
                <w:sz w:val="24"/>
              </w:rPr>
              <w:t>Тел</w:t>
            </w:r>
            <w:proofErr w:type="spellEnd"/>
            <w:r w:rsidR="009A325A" w:rsidRPr="0016595C">
              <w:rPr>
                <w:bCs/>
                <w:sz w:val="24"/>
              </w:rPr>
              <w:t>:</w:t>
            </w:r>
            <w:r w:rsidR="009A325A" w:rsidRPr="0016595C">
              <w:rPr>
                <w:b/>
                <w:sz w:val="24"/>
              </w:rPr>
              <w:t xml:space="preserve">  </w:t>
            </w:r>
            <w:r w:rsidR="009A325A" w:rsidRPr="0016595C">
              <w:rPr>
                <w:sz w:val="24"/>
              </w:rPr>
              <w:t>+38</w:t>
            </w:r>
            <w:r w:rsidR="00E9530D" w:rsidRPr="0016595C">
              <w:rPr>
                <w:sz w:val="24"/>
              </w:rPr>
              <w:t>(056)744-73-39</w:t>
            </w:r>
          </w:p>
          <w:p w14:paraId="7EC82CD6" w14:textId="7FDD3E3D" w:rsidR="00A21FE1" w:rsidRPr="0016595C" w:rsidRDefault="0016595C" w:rsidP="0016595C">
            <w:pPr>
              <w:pStyle w:val="a8"/>
              <w:ind w:firstLine="0"/>
              <w:rPr>
                <w:b/>
                <w:sz w:val="24"/>
              </w:rPr>
            </w:pPr>
            <w:r w:rsidRPr="0016595C">
              <w:rPr>
                <w:bCs/>
                <w:sz w:val="24"/>
              </w:rPr>
              <w:t xml:space="preserve">      </w:t>
            </w:r>
            <w:r w:rsidR="009A325A" w:rsidRPr="0016595C">
              <w:rPr>
                <w:bCs/>
                <w:sz w:val="24"/>
                <w:lang w:val="en-US"/>
              </w:rPr>
              <w:t>E</w:t>
            </w:r>
            <w:r w:rsidR="009A325A" w:rsidRPr="0016595C">
              <w:rPr>
                <w:bCs/>
                <w:sz w:val="24"/>
              </w:rPr>
              <w:t>-</w:t>
            </w:r>
            <w:r w:rsidR="009A325A" w:rsidRPr="0016595C">
              <w:rPr>
                <w:bCs/>
                <w:sz w:val="24"/>
                <w:lang w:val="en-US"/>
              </w:rPr>
              <w:t>mail</w:t>
            </w:r>
            <w:r w:rsidR="009A325A" w:rsidRPr="0016595C">
              <w:rPr>
                <w:bCs/>
                <w:sz w:val="24"/>
              </w:rPr>
              <w:t>:</w:t>
            </w:r>
            <w:r w:rsidR="009A325A" w:rsidRPr="0016595C">
              <w:rPr>
                <w:b/>
                <w:sz w:val="24"/>
              </w:rPr>
              <w:t xml:space="preserve"> </w:t>
            </w:r>
            <w:r w:rsidR="00E9530D" w:rsidRPr="0016595C">
              <w:rPr>
                <w:sz w:val="24"/>
              </w:rPr>
              <w:t>rector@nmu.org.ua</w:t>
            </w:r>
          </w:p>
          <w:p w14:paraId="606CF8F7" w14:textId="77777777" w:rsidR="009A325A" w:rsidRPr="0016595C" w:rsidRDefault="009A325A" w:rsidP="009A325A">
            <w:pPr>
              <w:tabs>
                <w:tab w:val="left" w:pos="6105"/>
              </w:tabs>
              <w:spacing w:line="312" w:lineRule="auto"/>
              <w:ind w:right="174" w:firstLine="0"/>
              <w:jc w:val="both"/>
              <w:rPr>
                <w:b/>
                <w:sz w:val="24"/>
              </w:rPr>
            </w:pPr>
          </w:p>
          <w:p w14:paraId="4F97F2DF" w14:textId="77777777" w:rsidR="00363A97" w:rsidRPr="00093160" w:rsidRDefault="00363A97" w:rsidP="00030B04">
            <w:pPr>
              <w:tabs>
                <w:tab w:val="left" w:pos="6105"/>
              </w:tabs>
              <w:spacing w:line="312" w:lineRule="auto"/>
              <w:ind w:firstLine="0"/>
              <w:rPr>
                <w:b/>
                <w:sz w:val="24"/>
              </w:rPr>
            </w:pPr>
            <w:r w:rsidRPr="00093160">
              <w:rPr>
                <w:b/>
                <w:sz w:val="24"/>
              </w:rPr>
              <w:t xml:space="preserve">Ректор </w:t>
            </w:r>
            <w:r w:rsidR="009A169B" w:rsidRPr="00093160">
              <w:rPr>
                <w:b/>
                <w:sz w:val="24"/>
              </w:rPr>
              <w:t>Національного технічного університету «Дніпровська політехніка»</w:t>
            </w:r>
          </w:p>
          <w:p w14:paraId="134D385F" w14:textId="77777777" w:rsidR="0098404F" w:rsidRPr="00093160" w:rsidRDefault="0098404F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/>
                <w:sz w:val="24"/>
              </w:rPr>
            </w:pPr>
          </w:p>
          <w:p w14:paraId="14784272" w14:textId="77777777" w:rsidR="00930D79" w:rsidRPr="00093160" w:rsidRDefault="00093160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/>
                <w:sz w:val="24"/>
              </w:rPr>
            </w:pPr>
            <w:r w:rsidRPr="00093160">
              <w:rPr>
                <w:sz w:val="24"/>
              </w:rPr>
              <w:t>____________</w:t>
            </w:r>
            <w:r w:rsidR="00920E7B" w:rsidRPr="00093160">
              <w:rPr>
                <w:b/>
                <w:sz w:val="24"/>
              </w:rPr>
              <w:t>О</w:t>
            </w:r>
            <w:r w:rsidRPr="00093160">
              <w:rPr>
                <w:b/>
                <w:sz w:val="24"/>
              </w:rPr>
              <w:t>лександр АЗЮКОВСЬКИЙ</w:t>
            </w:r>
          </w:p>
          <w:p w14:paraId="6499D026" w14:textId="77777777" w:rsidR="00093160" w:rsidRDefault="00093160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/>
                <w:sz w:val="24"/>
              </w:rPr>
            </w:pPr>
          </w:p>
          <w:p w14:paraId="7BD33F9B" w14:textId="77777777" w:rsidR="00093160" w:rsidRPr="00093160" w:rsidRDefault="00093160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М.П.</w:t>
            </w:r>
          </w:p>
          <w:p w14:paraId="723C1C89" w14:textId="77777777" w:rsidR="00093160" w:rsidRPr="00093160" w:rsidRDefault="00093160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/>
                <w:sz w:val="24"/>
              </w:rPr>
            </w:pPr>
          </w:p>
        </w:tc>
        <w:tc>
          <w:tcPr>
            <w:tcW w:w="5137" w:type="dxa"/>
          </w:tcPr>
          <w:p w14:paraId="071F9E19" w14:textId="77777777" w:rsidR="00215B4A" w:rsidRPr="00042416" w:rsidRDefault="00D61D4B" w:rsidP="00030B04">
            <w:pPr>
              <w:tabs>
                <w:tab w:val="left" w:pos="6105"/>
              </w:tabs>
              <w:spacing w:line="312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042416">
              <w:rPr>
                <w:b/>
                <w:color w:val="FF0000"/>
                <w:sz w:val="24"/>
              </w:rPr>
              <w:t>ЧЕРКАСЬКИЙ УНІВЕРСИТЕТ</w:t>
            </w:r>
            <w:r w:rsidR="00C37E48" w:rsidRPr="00042416">
              <w:rPr>
                <w:b/>
                <w:color w:val="FF0000"/>
                <w:sz w:val="24"/>
              </w:rPr>
              <w:t>:</w:t>
            </w:r>
          </w:p>
          <w:p w14:paraId="6300CEF7" w14:textId="77777777" w:rsidR="00215B4A" w:rsidRPr="00042416" w:rsidRDefault="0002702F" w:rsidP="00030B04">
            <w:pPr>
              <w:tabs>
                <w:tab w:val="left" w:pos="6105"/>
              </w:tabs>
              <w:spacing w:line="312" w:lineRule="auto"/>
              <w:ind w:firstLine="0"/>
              <w:jc w:val="center"/>
              <w:rPr>
                <w:b/>
                <w:color w:val="FF0000"/>
                <w:sz w:val="24"/>
                <w:highlight w:val="yellow"/>
              </w:rPr>
            </w:pPr>
            <w:r w:rsidRPr="00042416">
              <w:rPr>
                <w:b/>
                <w:color w:val="FF0000"/>
                <w:sz w:val="24"/>
              </w:rPr>
              <w:t>Черкаський державний технологічний університет</w:t>
            </w:r>
          </w:p>
          <w:p w14:paraId="3110C82D" w14:textId="77777777" w:rsidR="00405EC4" w:rsidRPr="0016595C" w:rsidRDefault="001843B0" w:rsidP="0016595C">
            <w:pPr>
              <w:pStyle w:val="a8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18006</w:t>
            </w:r>
            <w:r w:rsidR="00405EC4" w:rsidRPr="0016595C">
              <w:rPr>
                <w:color w:val="FF0000"/>
                <w:sz w:val="24"/>
              </w:rPr>
              <w:t xml:space="preserve">, м. Черкаси, </w:t>
            </w:r>
          </w:p>
          <w:p w14:paraId="6BDC3625" w14:textId="77777777" w:rsidR="00405EC4" w:rsidRPr="0016595C" w:rsidRDefault="00405EC4" w:rsidP="0016595C">
            <w:pPr>
              <w:pStyle w:val="a8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бульвар Шевченка, 460</w:t>
            </w:r>
          </w:p>
          <w:p w14:paraId="3CB59A05" w14:textId="77777777" w:rsidR="0016595C" w:rsidRPr="0016595C" w:rsidRDefault="0016595C" w:rsidP="0016595C">
            <w:pPr>
              <w:pStyle w:val="a8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  <w:lang w:val="en-US"/>
              </w:rPr>
              <w:t>UA</w:t>
            </w:r>
            <w:r w:rsidRPr="0016595C">
              <w:rPr>
                <w:color w:val="FF0000"/>
                <w:sz w:val="24"/>
              </w:rPr>
              <w:t>_____________________________</w:t>
            </w:r>
          </w:p>
          <w:p w14:paraId="1DE2933A" w14:textId="77777777" w:rsidR="0016595C" w:rsidRPr="0016595C" w:rsidRDefault="0016595C" w:rsidP="0016595C">
            <w:pPr>
              <w:pStyle w:val="a8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Банк: ________, м. _______</w:t>
            </w:r>
          </w:p>
          <w:p w14:paraId="1836D0A5" w14:textId="77777777" w:rsidR="0016595C" w:rsidRPr="0016595C" w:rsidRDefault="0016595C" w:rsidP="0016595C">
            <w:pPr>
              <w:pStyle w:val="a8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ЄДРПОУ ___________</w:t>
            </w:r>
          </w:p>
          <w:p w14:paraId="09EF02BE" w14:textId="77777777" w:rsidR="0016595C" w:rsidRPr="0016595C" w:rsidRDefault="0016595C" w:rsidP="0016595C">
            <w:pPr>
              <w:pStyle w:val="a8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Витяг з реєстру платників ПДВ</w:t>
            </w:r>
          </w:p>
          <w:p w14:paraId="3148DA5D" w14:textId="5FD517BD" w:rsidR="0016595C" w:rsidRPr="0016595C" w:rsidRDefault="0016595C" w:rsidP="0016595C">
            <w:pPr>
              <w:pStyle w:val="a8"/>
              <w:ind w:firstLine="0"/>
              <w:rPr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 xml:space="preserve">№________________ </w:t>
            </w:r>
            <w:proofErr w:type="spellStart"/>
            <w:r w:rsidRPr="0016595C">
              <w:rPr>
                <w:color w:val="FF0000"/>
                <w:sz w:val="24"/>
              </w:rPr>
              <w:t>від</w:t>
            </w:r>
            <w:proofErr w:type="spellEnd"/>
            <w:r w:rsidRPr="0016595C">
              <w:rPr>
                <w:color w:val="FF0000"/>
                <w:sz w:val="24"/>
              </w:rPr>
              <w:t xml:space="preserve"> __.</w:t>
            </w:r>
            <w:r w:rsidRPr="0016595C">
              <w:rPr>
                <w:color w:val="FF0000"/>
                <w:sz w:val="24"/>
              </w:rPr>
              <w:t xml:space="preserve"> </w:t>
            </w:r>
            <w:r w:rsidRPr="0016595C">
              <w:rPr>
                <w:color w:val="FF0000"/>
                <w:sz w:val="24"/>
              </w:rPr>
              <w:t>__.</w:t>
            </w:r>
            <w:r w:rsidRPr="0016595C">
              <w:rPr>
                <w:color w:val="FF0000"/>
                <w:sz w:val="24"/>
              </w:rPr>
              <w:t xml:space="preserve"> </w:t>
            </w:r>
            <w:r w:rsidRPr="0016595C">
              <w:rPr>
                <w:color w:val="FF0000"/>
                <w:sz w:val="24"/>
              </w:rPr>
              <w:t>____ р.</w:t>
            </w:r>
          </w:p>
          <w:p w14:paraId="58A0302F" w14:textId="0CFC8508" w:rsidR="0016595C" w:rsidRPr="0016595C" w:rsidRDefault="0016595C" w:rsidP="0016595C">
            <w:pPr>
              <w:pStyle w:val="a8"/>
              <w:ind w:firstLine="0"/>
              <w:rPr>
                <w:b/>
                <w:color w:val="FF0000"/>
                <w:sz w:val="24"/>
              </w:rPr>
            </w:pPr>
            <w:r w:rsidRPr="0016595C">
              <w:rPr>
                <w:color w:val="FF0000"/>
                <w:sz w:val="24"/>
              </w:rPr>
              <w:t>ІПН _______________</w:t>
            </w:r>
          </w:p>
          <w:p w14:paraId="3C1AF537" w14:textId="21085B38" w:rsidR="00093160" w:rsidRPr="0016595C" w:rsidRDefault="00FD6803" w:rsidP="0016595C">
            <w:pPr>
              <w:pStyle w:val="a8"/>
              <w:ind w:firstLine="0"/>
              <w:rPr>
                <w:color w:val="FF0000"/>
                <w:sz w:val="24"/>
              </w:rPr>
            </w:pPr>
            <w:proofErr w:type="spellStart"/>
            <w:r w:rsidRPr="0016595C">
              <w:rPr>
                <w:bCs/>
                <w:color w:val="FF0000"/>
                <w:sz w:val="24"/>
              </w:rPr>
              <w:t>Тел</w:t>
            </w:r>
            <w:proofErr w:type="spellEnd"/>
            <w:r w:rsidRPr="0016595C">
              <w:rPr>
                <w:bCs/>
                <w:color w:val="FF0000"/>
                <w:sz w:val="24"/>
              </w:rPr>
              <w:t>:</w:t>
            </w:r>
            <w:r w:rsidRPr="0016595C">
              <w:rPr>
                <w:b/>
                <w:color w:val="FF0000"/>
                <w:sz w:val="24"/>
              </w:rPr>
              <w:t xml:space="preserve"> </w:t>
            </w:r>
            <w:r w:rsidR="00093160" w:rsidRPr="0016595C">
              <w:rPr>
                <w:b/>
                <w:color w:val="FF0000"/>
                <w:sz w:val="24"/>
              </w:rPr>
              <w:t xml:space="preserve"> </w:t>
            </w:r>
            <w:r w:rsidRPr="0016595C">
              <w:rPr>
                <w:color w:val="FF0000"/>
                <w:sz w:val="24"/>
              </w:rPr>
              <w:t>+38(0472)71-00-94</w:t>
            </w:r>
          </w:p>
          <w:p w14:paraId="623F7DB1" w14:textId="5218EB51" w:rsidR="0016595C" w:rsidRPr="0016595C" w:rsidRDefault="00FD6803" w:rsidP="0016595C">
            <w:pPr>
              <w:pStyle w:val="a8"/>
              <w:ind w:firstLine="0"/>
              <w:rPr>
                <w:color w:val="FF0000"/>
                <w:sz w:val="24"/>
                <w:lang w:val="en-US"/>
              </w:rPr>
            </w:pPr>
            <w:r w:rsidRPr="0016595C">
              <w:rPr>
                <w:bCs/>
                <w:color w:val="FF0000"/>
                <w:sz w:val="24"/>
                <w:lang w:val="en-US"/>
              </w:rPr>
              <w:t>E-mail</w:t>
            </w:r>
            <w:r w:rsidR="00093160" w:rsidRPr="0016595C">
              <w:rPr>
                <w:bCs/>
                <w:color w:val="FF0000"/>
                <w:sz w:val="24"/>
              </w:rPr>
              <w:t>:</w:t>
            </w:r>
            <w:r w:rsidRPr="0016595C">
              <w:rPr>
                <w:b/>
                <w:color w:val="FF0000"/>
                <w:sz w:val="24"/>
                <w:lang w:val="en-US"/>
              </w:rPr>
              <w:t xml:space="preserve"> </w:t>
            </w:r>
            <w:r w:rsidRPr="0016595C">
              <w:rPr>
                <w:color w:val="FF0000"/>
                <w:sz w:val="24"/>
                <w:lang w:val="en-US"/>
              </w:rPr>
              <w:t>chdtu@chdtu.edu.ua</w:t>
            </w:r>
          </w:p>
          <w:p w14:paraId="1B4E6760" w14:textId="77777777" w:rsidR="0016595C" w:rsidRDefault="0016595C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/>
                <w:color w:val="FF0000"/>
                <w:sz w:val="24"/>
              </w:rPr>
            </w:pPr>
          </w:p>
          <w:p w14:paraId="50C60605" w14:textId="38C5E77D" w:rsidR="009A169B" w:rsidRPr="00042416" w:rsidRDefault="00FD6803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color w:val="FF0000"/>
                <w:sz w:val="24"/>
                <w:highlight w:val="yellow"/>
              </w:rPr>
            </w:pPr>
            <w:r w:rsidRPr="00042416">
              <w:rPr>
                <w:b/>
                <w:color w:val="FF0000"/>
                <w:sz w:val="24"/>
              </w:rPr>
              <w:t>Р</w:t>
            </w:r>
            <w:r w:rsidR="00405EC4" w:rsidRPr="00042416">
              <w:rPr>
                <w:b/>
                <w:color w:val="FF0000"/>
                <w:sz w:val="24"/>
              </w:rPr>
              <w:t>ектор Черкаського державного технологічного університету</w:t>
            </w:r>
          </w:p>
          <w:p w14:paraId="57E1C841" w14:textId="77777777" w:rsidR="00405EC4" w:rsidRPr="00042416" w:rsidRDefault="00405EC4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Cs/>
                <w:color w:val="FF0000"/>
                <w:sz w:val="24"/>
              </w:rPr>
            </w:pPr>
          </w:p>
          <w:p w14:paraId="0BCC48AC" w14:textId="77777777" w:rsidR="00C37E48" w:rsidRPr="00042416" w:rsidRDefault="00C37E48" w:rsidP="00030B04">
            <w:pPr>
              <w:tabs>
                <w:tab w:val="left" w:pos="6105"/>
              </w:tabs>
              <w:spacing w:line="312" w:lineRule="auto"/>
              <w:ind w:firstLine="0"/>
              <w:jc w:val="both"/>
              <w:rPr>
                <w:bCs/>
                <w:color w:val="FF0000"/>
                <w:sz w:val="24"/>
              </w:rPr>
            </w:pPr>
            <w:r w:rsidRPr="00042416">
              <w:rPr>
                <w:bCs/>
                <w:color w:val="FF0000"/>
                <w:sz w:val="24"/>
              </w:rPr>
              <w:t>________</w:t>
            </w:r>
            <w:r w:rsidR="009A169B" w:rsidRPr="00042416">
              <w:rPr>
                <w:bCs/>
                <w:color w:val="FF0000"/>
                <w:sz w:val="24"/>
              </w:rPr>
              <w:t xml:space="preserve">_____  </w:t>
            </w:r>
            <w:r w:rsidR="00FD6803" w:rsidRPr="00042416">
              <w:rPr>
                <w:b/>
                <w:bCs/>
                <w:color w:val="FF0000"/>
                <w:sz w:val="24"/>
              </w:rPr>
              <w:t>Олег</w:t>
            </w:r>
            <w:r w:rsidR="00093160" w:rsidRPr="00042416">
              <w:rPr>
                <w:b/>
                <w:bCs/>
                <w:color w:val="FF0000"/>
                <w:sz w:val="24"/>
              </w:rPr>
              <w:t xml:space="preserve"> Г</w:t>
            </w:r>
            <w:r w:rsidR="00FD6803" w:rsidRPr="00042416">
              <w:rPr>
                <w:b/>
                <w:bCs/>
                <w:color w:val="FF0000"/>
                <w:sz w:val="24"/>
              </w:rPr>
              <w:t>РИГОР</w:t>
            </w:r>
          </w:p>
          <w:p w14:paraId="370CA6E8" w14:textId="77777777" w:rsidR="00093160" w:rsidRPr="00042416" w:rsidRDefault="00093160" w:rsidP="00030B04">
            <w:pPr>
              <w:tabs>
                <w:tab w:val="left" w:pos="6105"/>
              </w:tabs>
              <w:spacing w:line="312" w:lineRule="auto"/>
              <w:ind w:left="161" w:firstLine="6"/>
              <w:jc w:val="both"/>
              <w:rPr>
                <w:b/>
                <w:color w:val="FF0000"/>
                <w:sz w:val="24"/>
              </w:rPr>
            </w:pPr>
          </w:p>
          <w:p w14:paraId="7B6BE380" w14:textId="77777777" w:rsidR="000C19F8" w:rsidRPr="00042416" w:rsidRDefault="000C19F8" w:rsidP="00030B04">
            <w:pPr>
              <w:tabs>
                <w:tab w:val="left" w:pos="6105"/>
              </w:tabs>
              <w:spacing w:line="312" w:lineRule="auto"/>
              <w:ind w:left="161" w:firstLine="6"/>
              <w:jc w:val="both"/>
              <w:rPr>
                <w:b/>
                <w:color w:val="FF0000"/>
                <w:sz w:val="24"/>
              </w:rPr>
            </w:pPr>
            <w:r w:rsidRPr="00042416">
              <w:rPr>
                <w:b/>
                <w:color w:val="FF0000"/>
                <w:sz w:val="24"/>
              </w:rPr>
              <w:t>М.П.</w:t>
            </w:r>
          </w:p>
          <w:p w14:paraId="7503A1CE" w14:textId="77777777" w:rsidR="00093160" w:rsidRPr="00093160" w:rsidRDefault="00093160" w:rsidP="00030B04">
            <w:pPr>
              <w:tabs>
                <w:tab w:val="left" w:pos="6105"/>
              </w:tabs>
              <w:spacing w:line="312" w:lineRule="auto"/>
              <w:ind w:left="161" w:firstLine="6"/>
              <w:jc w:val="both"/>
              <w:rPr>
                <w:b/>
                <w:sz w:val="24"/>
              </w:rPr>
            </w:pPr>
          </w:p>
        </w:tc>
      </w:tr>
    </w:tbl>
    <w:p w14:paraId="2608E8D6" w14:textId="77777777" w:rsidR="00930D79" w:rsidRPr="00093160" w:rsidRDefault="00930D79" w:rsidP="00930D79">
      <w:pPr>
        <w:spacing w:line="288" w:lineRule="auto"/>
        <w:ind w:firstLine="0"/>
        <w:jc w:val="both"/>
        <w:rPr>
          <w:sz w:val="24"/>
        </w:rPr>
        <w:sectPr w:rsidR="00930D79" w:rsidRPr="00093160" w:rsidSect="00166768">
          <w:foot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ED91755" w14:textId="77777777" w:rsidR="00930D79" w:rsidRPr="00093160" w:rsidRDefault="00930D79" w:rsidP="00930D79">
      <w:pPr>
        <w:rPr>
          <w:sz w:val="24"/>
        </w:rPr>
      </w:pPr>
    </w:p>
    <w:p w14:paraId="2960FD8F" w14:textId="77777777" w:rsidR="00000000" w:rsidRPr="00093160" w:rsidRDefault="00000000">
      <w:pPr>
        <w:rPr>
          <w:sz w:val="24"/>
        </w:rPr>
      </w:pPr>
    </w:p>
    <w:sectPr w:rsidR="000A56B8" w:rsidRPr="00093160" w:rsidSect="00166768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EBA3" w14:textId="77777777" w:rsidR="00166768" w:rsidRDefault="00166768">
      <w:r>
        <w:separator/>
      </w:r>
    </w:p>
  </w:endnote>
  <w:endnote w:type="continuationSeparator" w:id="0">
    <w:p w14:paraId="0ABD305F" w14:textId="77777777" w:rsidR="00166768" w:rsidRDefault="0016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CEA3" w14:textId="77777777" w:rsidR="00000000" w:rsidRPr="00E44AC5" w:rsidRDefault="00C213CA">
    <w:pPr>
      <w:pStyle w:val="a3"/>
      <w:jc w:val="right"/>
      <w:rPr>
        <w:sz w:val="22"/>
        <w:szCs w:val="22"/>
      </w:rPr>
    </w:pPr>
    <w:r w:rsidRPr="00E44AC5">
      <w:rPr>
        <w:sz w:val="22"/>
        <w:szCs w:val="22"/>
      </w:rPr>
      <w:fldChar w:fldCharType="begin"/>
    </w:r>
    <w:r w:rsidR="007B1955" w:rsidRPr="00E44AC5">
      <w:rPr>
        <w:sz w:val="22"/>
        <w:szCs w:val="22"/>
      </w:rPr>
      <w:instrText xml:space="preserve"> PAGE   \* MERGEFORMAT </w:instrText>
    </w:r>
    <w:r w:rsidRPr="00E44AC5">
      <w:rPr>
        <w:sz w:val="22"/>
        <w:szCs w:val="22"/>
      </w:rPr>
      <w:fldChar w:fldCharType="separate"/>
    </w:r>
    <w:r w:rsidR="00D356E8">
      <w:rPr>
        <w:noProof/>
        <w:sz w:val="22"/>
        <w:szCs w:val="22"/>
      </w:rPr>
      <w:t>4</w:t>
    </w:r>
    <w:r w:rsidRPr="00E44AC5">
      <w:rPr>
        <w:sz w:val="22"/>
        <w:szCs w:val="22"/>
      </w:rPr>
      <w:fldChar w:fldCharType="end"/>
    </w:r>
  </w:p>
  <w:p w14:paraId="19C90647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E396" w14:textId="77777777" w:rsidR="00166768" w:rsidRDefault="00166768">
      <w:r>
        <w:separator/>
      </w:r>
    </w:p>
  </w:footnote>
  <w:footnote w:type="continuationSeparator" w:id="0">
    <w:p w14:paraId="44879828" w14:textId="77777777" w:rsidR="00166768" w:rsidRDefault="0016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45DF"/>
    <w:multiLevelType w:val="multilevel"/>
    <w:tmpl w:val="943AFE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59502047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79"/>
    <w:rsid w:val="00003780"/>
    <w:rsid w:val="00011825"/>
    <w:rsid w:val="00012831"/>
    <w:rsid w:val="00017EF1"/>
    <w:rsid w:val="00021DA4"/>
    <w:rsid w:val="00023462"/>
    <w:rsid w:val="0002702F"/>
    <w:rsid w:val="00030B04"/>
    <w:rsid w:val="000340BE"/>
    <w:rsid w:val="00036F72"/>
    <w:rsid w:val="00042026"/>
    <w:rsid w:val="00042416"/>
    <w:rsid w:val="00046D23"/>
    <w:rsid w:val="00057432"/>
    <w:rsid w:val="000752E1"/>
    <w:rsid w:val="00093160"/>
    <w:rsid w:val="000B201E"/>
    <w:rsid w:val="000C19F8"/>
    <w:rsid w:val="000E2943"/>
    <w:rsid w:val="000E7F51"/>
    <w:rsid w:val="00110110"/>
    <w:rsid w:val="00112209"/>
    <w:rsid w:val="001368BA"/>
    <w:rsid w:val="0014475D"/>
    <w:rsid w:val="00146111"/>
    <w:rsid w:val="0015125B"/>
    <w:rsid w:val="0016595C"/>
    <w:rsid w:val="00166768"/>
    <w:rsid w:val="00183480"/>
    <w:rsid w:val="001843B0"/>
    <w:rsid w:val="00195273"/>
    <w:rsid w:val="00195444"/>
    <w:rsid w:val="001E7549"/>
    <w:rsid w:val="00215B4A"/>
    <w:rsid w:val="0022042D"/>
    <w:rsid w:val="00235299"/>
    <w:rsid w:val="00247BAB"/>
    <w:rsid w:val="00255C08"/>
    <w:rsid w:val="002953FD"/>
    <w:rsid w:val="002B5A72"/>
    <w:rsid w:val="002D0F09"/>
    <w:rsid w:val="00363A97"/>
    <w:rsid w:val="003C3D62"/>
    <w:rsid w:val="003F155C"/>
    <w:rsid w:val="003F1F15"/>
    <w:rsid w:val="00405EC4"/>
    <w:rsid w:val="0042153F"/>
    <w:rsid w:val="00430802"/>
    <w:rsid w:val="00480FAC"/>
    <w:rsid w:val="004B28FD"/>
    <w:rsid w:val="004C02C6"/>
    <w:rsid w:val="004F53E0"/>
    <w:rsid w:val="00513CA1"/>
    <w:rsid w:val="00516EAE"/>
    <w:rsid w:val="005678AF"/>
    <w:rsid w:val="005A2943"/>
    <w:rsid w:val="005A4732"/>
    <w:rsid w:val="005B2986"/>
    <w:rsid w:val="00605990"/>
    <w:rsid w:val="00680B7F"/>
    <w:rsid w:val="006941B0"/>
    <w:rsid w:val="006A4BDD"/>
    <w:rsid w:val="006B231B"/>
    <w:rsid w:val="00723B76"/>
    <w:rsid w:val="00730C6A"/>
    <w:rsid w:val="00730F09"/>
    <w:rsid w:val="00762D03"/>
    <w:rsid w:val="007B1955"/>
    <w:rsid w:val="007E0F87"/>
    <w:rsid w:val="007E759C"/>
    <w:rsid w:val="00802954"/>
    <w:rsid w:val="00813465"/>
    <w:rsid w:val="00842B85"/>
    <w:rsid w:val="008502A4"/>
    <w:rsid w:val="008B309A"/>
    <w:rsid w:val="008D4224"/>
    <w:rsid w:val="008E2FEB"/>
    <w:rsid w:val="008E3249"/>
    <w:rsid w:val="008E3CB3"/>
    <w:rsid w:val="00920E7B"/>
    <w:rsid w:val="00927976"/>
    <w:rsid w:val="00930D79"/>
    <w:rsid w:val="00933C25"/>
    <w:rsid w:val="00951E82"/>
    <w:rsid w:val="0098404F"/>
    <w:rsid w:val="009A169B"/>
    <w:rsid w:val="009A325A"/>
    <w:rsid w:val="009B6B30"/>
    <w:rsid w:val="009C58CE"/>
    <w:rsid w:val="00A178FD"/>
    <w:rsid w:val="00A21FE1"/>
    <w:rsid w:val="00A23F2E"/>
    <w:rsid w:val="00A26B21"/>
    <w:rsid w:val="00A30D47"/>
    <w:rsid w:val="00A70535"/>
    <w:rsid w:val="00A72369"/>
    <w:rsid w:val="00AB6660"/>
    <w:rsid w:val="00AC2406"/>
    <w:rsid w:val="00AD6354"/>
    <w:rsid w:val="00B1756A"/>
    <w:rsid w:val="00B32F3D"/>
    <w:rsid w:val="00B50363"/>
    <w:rsid w:val="00B57268"/>
    <w:rsid w:val="00B86496"/>
    <w:rsid w:val="00BE274A"/>
    <w:rsid w:val="00BE3021"/>
    <w:rsid w:val="00BE6A2E"/>
    <w:rsid w:val="00BF359E"/>
    <w:rsid w:val="00C061F2"/>
    <w:rsid w:val="00C170C8"/>
    <w:rsid w:val="00C213CA"/>
    <w:rsid w:val="00C27F27"/>
    <w:rsid w:val="00C37E48"/>
    <w:rsid w:val="00C60D22"/>
    <w:rsid w:val="00C80EC9"/>
    <w:rsid w:val="00CC51BD"/>
    <w:rsid w:val="00CF3D2F"/>
    <w:rsid w:val="00D11BE9"/>
    <w:rsid w:val="00D356E8"/>
    <w:rsid w:val="00D42ABB"/>
    <w:rsid w:val="00D60523"/>
    <w:rsid w:val="00D61D4B"/>
    <w:rsid w:val="00D72034"/>
    <w:rsid w:val="00DA7556"/>
    <w:rsid w:val="00DB0BBC"/>
    <w:rsid w:val="00DB5AE1"/>
    <w:rsid w:val="00DC6700"/>
    <w:rsid w:val="00DD6728"/>
    <w:rsid w:val="00DE1325"/>
    <w:rsid w:val="00E06F7A"/>
    <w:rsid w:val="00E205AF"/>
    <w:rsid w:val="00E362D6"/>
    <w:rsid w:val="00E42D4D"/>
    <w:rsid w:val="00E51F19"/>
    <w:rsid w:val="00E55BE9"/>
    <w:rsid w:val="00E77409"/>
    <w:rsid w:val="00E877BA"/>
    <w:rsid w:val="00E94C9F"/>
    <w:rsid w:val="00E9530D"/>
    <w:rsid w:val="00EC3E35"/>
    <w:rsid w:val="00F068FD"/>
    <w:rsid w:val="00F079D3"/>
    <w:rsid w:val="00F21CC2"/>
    <w:rsid w:val="00F607B1"/>
    <w:rsid w:val="00FD6803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5E8F4"/>
  <w15:docId w15:val="{E6B5CAB6-561D-4EAC-8ED7-6D03108B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D7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30D79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930D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5">
    <w:name w:val="Strong"/>
    <w:uiPriority w:val="22"/>
    <w:qFormat/>
    <w:rsid w:val="008E3249"/>
    <w:rPr>
      <w:b/>
      <w:bCs/>
    </w:rPr>
  </w:style>
  <w:style w:type="character" w:customStyle="1" w:styleId="Exact">
    <w:name w:val="Подпись к картинке Exact"/>
    <w:link w:val="a6"/>
    <w:rsid w:val="008E2F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Exact">
    <w:name w:val="Подпись к картинке + 13 pt;Курсив Exact"/>
    <w:rsid w:val="008E2F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a6">
    <w:name w:val="Подпись к картинке"/>
    <w:basedOn w:val="a"/>
    <w:link w:val="Exact"/>
    <w:rsid w:val="008E2FEB"/>
    <w:pPr>
      <w:widowControl w:val="0"/>
      <w:shd w:val="clear" w:color="auto" w:fill="FFFFFF"/>
      <w:spacing w:line="317" w:lineRule="exact"/>
      <w:ind w:firstLine="0"/>
    </w:pPr>
    <w:rPr>
      <w:szCs w:val="28"/>
      <w:lang w:val="ru-RU" w:eastAsia="en-US"/>
    </w:rPr>
  </w:style>
  <w:style w:type="paragraph" w:styleId="a7">
    <w:name w:val="List Paragraph"/>
    <w:basedOn w:val="a"/>
    <w:uiPriority w:val="34"/>
    <w:qFormat/>
    <w:rsid w:val="00042026"/>
    <w:pPr>
      <w:spacing w:after="160" w:line="256" w:lineRule="auto"/>
      <w:ind w:left="720" w:firstLine="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No Spacing"/>
    <w:uiPriority w:val="1"/>
    <w:qFormat/>
    <w:rsid w:val="00AD635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16595C"/>
    <w:rPr>
      <w:rFonts w:ascii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595C"/>
    <w:pPr>
      <w:widowControl w:val="0"/>
      <w:shd w:val="clear" w:color="auto" w:fill="FFFFFF"/>
      <w:spacing w:after="240" w:line="288" w:lineRule="exact"/>
      <w:ind w:firstLine="0"/>
      <w:jc w:val="both"/>
    </w:pPr>
    <w:rPr>
      <w:rFonts w:ascii="Sylfaen" w:eastAsiaTheme="minorHAnsi" w:hAnsi="Sylfaen" w:cs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215281"/>
                    <w:right w:val="none" w:sz="0" w:space="0" w:color="auto"/>
                  </w:divBdr>
                  <w:divsChild>
                    <w:div w:id="9138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0413-EEA5-448E-9B01-9F3DCE8A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Марія Луценко</cp:lastModifiedBy>
  <cp:revision>21</cp:revision>
  <dcterms:created xsi:type="dcterms:W3CDTF">2022-01-22T19:00:00Z</dcterms:created>
  <dcterms:modified xsi:type="dcterms:W3CDTF">2024-03-05T12:40:00Z</dcterms:modified>
</cp:coreProperties>
</file>